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4623D" w:rsidRDefault="0004623D">
      <w:pPr>
        <w:widowControl w:val="0"/>
        <w:pBdr>
          <w:top w:val="nil"/>
          <w:left w:val="nil"/>
          <w:bottom w:val="nil"/>
          <w:right w:val="nil"/>
          <w:between w:val="nil"/>
        </w:pBdr>
      </w:pPr>
    </w:p>
    <w:p w:rsidR="0004623D" w:rsidRDefault="0004623D">
      <w:pPr>
        <w:widowControl w:val="0"/>
        <w:pBdr>
          <w:top w:val="nil"/>
          <w:left w:val="nil"/>
          <w:bottom w:val="nil"/>
          <w:right w:val="nil"/>
          <w:between w:val="nil"/>
        </w:pBdr>
        <w:rPr>
          <w:color w:val="000000"/>
        </w:rPr>
      </w:pPr>
    </w:p>
    <w:tbl>
      <w:tblPr>
        <w:tblStyle w:val="a7"/>
        <w:tblW w:w="9573" w:type="dxa"/>
        <w:tblInd w:w="0" w:type="dxa"/>
        <w:tblLayout w:type="fixed"/>
        <w:tblLook w:val="0400" w:firstRow="0" w:lastRow="0" w:firstColumn="0" w:lastColumn="0" w:noHBand="0" w:noVBand="1"/>
      </w:tblPr>
      <w:tblGrid>
        <w:gridCol w:w="2053"/>
        <w:gridCol w:w="1897"/>
        <w:gridCol w:w="5623"/>
      </w:tblGrid>
      <w:tr w:rsidR="0004623D">
        <w:tc>
          <w:tcPr>
            <w:tcW w:w="2053" w:type="dxa"/>
            <w:shd w:val="clear" w:color="auto" w:fill="auto"/>
          </w:tcPr>
          <w:p w:rsidR="0004623D" w:rsidRDefault="0004623D">
            <w:pPr>
              <w:rPr>
                <w:rFonts w:ascii="Times New Roman" w:eastAsia="Times New Roman" w:hAnsi="Times New Roman" w:cs="Times New Roman"/>
                <w:sz w:val="24"/>
                <w:szCs w:val="24"/>
              </w:rPr>
            </w:pPr>
          </w:p>
        </w:tc>
        <w:tc>
          <w:tcPr>
            <w:tcW w:w="1897" w:type="dxa"/>
            <w:shd w:val="clear" w:color="auto" w:fill="auto"/>
          </w:tcPr>
          <w:p w:rsidR="0004623D" w:rsidRDefault="0004623D">
            <w:pPr>
              <w:rPr>
                <w:rFonts w:ascii="Times New Roman" w:eastAsia="Times New Roman" w:hAnsi="Times New Roman" w:cs="Times New Roman"/>
                <w:sz w:val="24"/>
                <w:szCs w:val="24"/>
              </w:rPr>
            </w:pPr>
          </w:p>
        </w:tc>
        <w:tc>
          <w:tcPr>
            <w:tcW w:w="5623" w:type="dxa"/>
            <w:shd w:val="clear" w:color="auto" w:fill="auto"/>
          </w:tcPr>
          <w:p w:rsidR="0004623D" w:rsidRDefault="0004623D">
            <w:pPr>
              <w:spacing w:line="240" w:lineRule="auto"/>
              <w:rPr>
                <w:rFonts w:ascii="Times New Roman" w:eastAsia="Times New Roman" w:hAnsi="Times New Roman" w:cs="Times New Roman"/>
                <w:sz w:val="24"/>
                <w:szCs w:val="24"/>
              </w:rPr>
            </w:pPr>
          </w:p>
        </w:tc>
      </w:tr>
    </w:tbl>
    <w:p w:rsidR="0004623D" w:rsidRDefault="00222EEC" w:rsidP="00222EEC">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Diplôme d’Etudes Spécialisées</w:t>
      </w:r>
    </w:p>
    <w:p w:rsidR="0004623D" w:rsidRDefault="00222EEC">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Santé Publique et Médecine Sociale</w:t>
      </w:r>
    </w:p>
    <w:p w:rsidR="0004623D" w:rsidRDefault="00222EEC">
      <w:pPr>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 xml:space="preserve">Région </w:t>
      </w:r>
      <w:r>
        <w:rPr>
          <w:rFonts w:ascii="Times New Roman" w:eastAsia="Times New Roman" w:hAnsi="Times New Roman" w:cs="Times New Roman"/>
          <w:b/>
          <w:i/>
          <w:smallCaps/>
          <w:sz w:val="36"/>
          <w:szCs w:val="36"/>
        </w:rPr>
        <w:t>Î</w:t>
      </w:r>
      <w:r>
        <w:rPr>
          <w:rFonts w:ascii="Times New Roman" w:eastAsia="Times New Roman" w:hAnsi="Times New Roman" w:cs="Times New Roman"/>
          <w:b/>
          <w:i/>
          <w:sz w:val="36"/>
          <w:szCs w:val="36"/>
        </w:rPr>
        <w:t>le de France</w:t>
      </w:r>
    </w:p>
    <w:p w:rsidR="0004623D" w:rsidRDefault="00222EEC">
      <w:pPr>
        <w:jc w:val="center"/>
        <w:rPr>
          <w:rFonts w:ascii="Times New Roman" w:eastAsia="Times New Roman" w:hAnsi="Times New Roman" w:cs="Times New Roman"/>
          <w:sz w:val="32"/>
          <w:szCs w:val="32"/>
        </w:rPr>
      </w:pPr>
      <w:bookmarkStart w:id="0" w:name="_heading=h.gjdgxs" w:colFirst="0" w:colLast="0"/>
      <w:bookmarkEnd w:id="0"/>
      <w:r>
        <w:rPr>
          <w:rFonts w:ascii="Times New Roman" w:eastAsia="Times New Roman" w:hAnsi="Times New Roman" w:cs="Times New Roman"/>
          <w:i/>
          <w:sz w:val="32"/>
          <w:szCs w:val="32"/>
        </w:rPr>
        <w:t xml:space="preserve">Coordonnateur : Professeur </w:t>
      </w:r>
      <w:proofErr w:type="spellStart"/>
      <w:r>
        <w:rPr>
          <w:rFonts w:ascii="Times New Roman" w:eastAsia="Times New Roman" w:hAnsi="Times New Roman" w:cs="Times New Roman"/>
          <w:i/>
          <w:sz w:val="32"/>
          <w:szCs w:val="32"/>
        </w:rPr>
        <w:t>Loic</w:t>
      </w:r>
      <w:proofErr w:type="spellEnd"/>
      <w:r>
        <w:rPr>
          <w:rFonts w:ascii="Times New Roman" w:eastAsia="Times New Roman" w:hAnsi="Times New Roman" w:cs="Times New Roman"/>
          <w:i/>
          <w:sz w:val="32"/>
          <w:szCs w:val="32"/>
        </w:rPr>
        <w:t xml:space="preserve"> </w:t>
      </w:r>
      <w:r>
        <w:rPr>
          <w:rFonts w:ascii="Times New Roman" w:eastAsia="Times New Roman" w:hAnsi="Times New Roman" w:cs="Times New Roman"/>
          <w:i/>
          <w:smallCaps/>
          <w:sz w:val="32"/>
          <w:szCs w:val="32"/>
        </w:rPr>
        <w:t>JOSSERAN</w:t>
      </w:r>
    </w:p>
    <w:p w:rsidR="0004623D" w:rsidRDefault="0004623D">
      <w:pPr>
        <w:jc w:val="center"/>
        <w:rPr>
          <w:rFonts w:ascii="Times New Roman" w:eastAsia="Times New Roman" w:hAnsi="Times New Roman" w:cs="Times New Roman"/>
          <w:b/>
          <w:sz w:val="40"/>
          <w:szCs w:val="40"/>
        </w:rPr>
      </w:pPr>
    </w:p>
    <w:p w:rsidR="0004623D" w:rsidRDefault="00222EEC">
      <w:pPr>
        <w:jc w:val="center"/>
        <w:rPr>
          <w:rFonts w:ascii="Times New Roman" w:eastAsia="Times New Roman" w:hAnsi="Times New Roman" w:cs="Times New Roman"/>
          <w:color w:val="0F243E"/>
          <w:sz w:val="44"/>
          <w:szCs w:val="44"/>
        </w:rPr>
      </w:pPr>
      <w:r>
        <w:rPr>
          <w:rFonts w:ascii="Times New Roman" w:eastAsia="Times New Roman" w:hAnsi="Times New Roman" w:cs="Times New Roman"/>
          <w:b/>
          <w:color w:val="0F243E"/>
          <w:sz w:val="44"/>
          <w:szCs w:val="44"/>
        </w:rPr>
        <w:t>Agrément des terrains de stage</w:t>
      </w:r>
    </w:p>
    <w:p w:rsidR="0004623D" w:rsidRDefault="0004578A" w:rsidP="0004578A">
      <w:pPr>
        <w:tabs>
          <w:tab w:val="center" w:pos="4678"/>
          <w:tab w:val="left" w:pos="7704"/>
        </w:tabs>
        <w:rPr>
          <w:rFonts w:ascii="Times New Roman" w:eastAsia="Times New Roman" w:hAnsi="Times New Roman" w:cs="Times New Roman"/>
          <w:color w:val="0F243E"/>
          <w:sz w:val="44"/>
          <w:szCs w:val="44"/>
        </w:rPr>
      </w:pPr>
      <w:r>
        <w:rPr>
          <w:rFonts w:ascii="Times New Roman" w:eastAsia="Times New Roman" w:hAnsi="Times New Roman" w:cs="Times New Roman"/>
          <w:b/>
          <w:color w:val="0F243E"/>
          <w:sz w:val="44"/>
          <w:szCs w:val="44"/>
        </w:rPr>
        <w:tab/>
      </w:r>
      <w:r w:rsidR="00222EEC">
        <w:rPr>
          <w:rFonts w:ascii="Times New Roman" w:eastAsia="Times New Roman" w:hAnsi="Times New Roman" w:cs="Times New Roman"/>
          <w:b/>
          <w:color w:val="0F243E"/>
          <w:sz w:val="44"/>
          <w:szCs w:val="44"/>
        </w:rPr>
        <w:t>Année 202</w:t>
      </w:r>
      <w:r>
        <w:rPr>
          <w:rFonts w:ascii="Times New Roman" w:eastAsia="Times New Roman" w:hAnsi="Times New Roman" w:cs="Times New Roman"/>
          <w:b/>
          <w:color w:val="0F243E"/>
          <w:sz w:val="44"/>
          <w:szCs w:val="44"/>
        </w:rPr>
        <w:t>2</w:t>
      </w:r>
      <w:r>
        <w:rPr>
          <w:rFonts w:ascii="Times New Roman" w:eastAsia="Times New Roman" w:hAnsi="Times New Roman" w:cs="Times New Roman"/>
          <w:b/>
          <w:color w:val="0F243E"/>
          <w:sz w:val="44"/>
          <w:szCs w:val="44"/>
        </w:rPr>
        <w:tab/>
      </w:r>
    </w:p>
    <w:p w:rsidR="0004623D" w:rsidRDefault="0004623D">
      <w:pPr>
        <w:rPr>
          <w:rFonts w:ascii="Times New Roman" w:eastAsia="Times New Roman" w:hAnsi="Times New Roman" w:cs="Times New Roman"/>
          <w:sz w:val="24"/>
          <w:szCs w:val="24"/>
        </w:rPr>
      </w:pPr>
    </w:p>
    <w:p w:rsidR="0004623D" w:rsidRDefault="0004623D">
      <w:pPr>
        <w:rPr>
          <w:rFonts w:ascii="Times New Roman" w:eastAsia="Times New Roman" w:hAnsi="Times New Roman" w:cs="Times New Roman"/>
          <w:sz w:val="24"/>
          <w:szCs w:val="24"/>
        </w:rPr>
      </w:pPr>
    </w:p>
    <w:p w:rsidR="0004623D" w:rsidRDefault="00222E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Une </w:t>
      </w:r>
      <w:r>
        <w:rPr>
          <w:rFonts w:ascii="Times New Roman" w:eastAsia="Times New Roman" w:hAnsi="Times New Roman" w:cs="Times New Roman"/>
          <w:b/>
          <w:sz w:val="24"/>
          <w:szCs w:val="24"/>
        </w:rPr>
        <w:t>réforme du 3e cycle des études médicales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entre en application à la rentrée 2017. Cette réforme instaure une progressivité, </w:t>
      </w:r>
      <w:proofErr w:type="gramStart"/>
      <w:r>
        <w:rPr>
          <w:rFonts w:ascii="Times New Roman" w:eastAsia="Times New Roman" w:hAnsi="Times New Roman" w:cs="Times New Roman"/>
          <w:sz w:val="24"/>
          <w:szCs w:val="24"/>
        </w:rPr>
        <w:t>en terme</w:t>
      </w:r>
      <w:proofErr w:type="gramEnd"/>
      <w:r>
        <w:rPr>
          <w:rFonts w:ascii="Times New Roman" w:eastAsia="Times New Roman" w:hAnsi="Times New Roman" w:cs="Times New Roman"/>
          <w:sz w:val="24"/>
          <w:szCs w:val="24"/>
        </w:rPr>
        <w:t xml:space="preserve"> d’acquis (connaissances et compétences), de responsabilité et d’encadrement de l’étudiant, qui est détaillée dans la nouvelle maquette du DES de Santé publique (DES-SP).</w:t>
      </w:r>
    </w:p>
    <w:p w:rsidR="0004623D" w:rsidRDefault="0004623D">
      <w:pPr>
        <w:jc w:val="both"/>
        <w:rPr>
          <w:rFonts w:ascii="Times New Roman" w:eastAsia="Times New Roman" w:hAnsi="Times New Roman" w:cs="Times New Roman"/>
          <w:sz w:val="24"/>
          <w:szCs w:val="24"/>
        </w:rPr>
      </w:pPr>
    </w:p>
    <w:p w:rsidR="0004623D" w:rsidRDefault="00222E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Dans ce cadre, l’internat sera organisé en 3 phases : </w:t>
      </w:r>
    </w:p>
    <w:p w:rsidR="0004623D" w:rsidRDefault="00222EEC">
      <w:pPr>
        <w:numPr>
          <w:ilvl w:val="0"/>
          <w:numId w:val="3"/>
        </w:numPr>
        <w:ind w:hanging="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une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phase socle</w:t>
      </w:r>
      <w:r>
        <w:rPr>
          <w:rFonts w:ascii="Times New Roman" w:eastAsia="Times New Roman" w:hAnsi="Times New Roman" w:cs="Times New Roman"/>
          <w:sz w:val="24"/>
          <w:szCs w:val="24"/>
        </w:rPr>
        <w:t xml:space="preserve"> d’un an, </w:t>
      </w:r>
    </w:p>
    <w:p w:rsidR="0004623D" w:rsidRDefault="00222EEC">
      <w:pPr>
        <w:numPr>
          <w:ilvl w:val="0"/>
          <w:numId w:val="3"/>
        </w:numPr>
        <w:ind w:hanging="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une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phase d’approfondissement</w:t>
      </w:r>
      <w:r>
        <w:rPr>
          <w:rFonts w:ascii="Times New Roman" w:eastAsia="Times New Roman" w:hAnsi="Times New Roman" w:cs="Times New Roman"/>
          <w:sz w:val="24"/>
          <w:szCs w:val="24"/>
        </w:rPr>
        <w:t xml:space="preserve"> de 2 ans,</w:t>
      </w:r>
    </w:p>
    <w:p w:rsidR="0004623D" w:rsidRDefault="00222EEC">
      <w:pPr>
        <w:numPr>
          <w:ilvl w:val="0"/>
          <w:numId w:val="3"/>
        </w:numPr>
        <w:ind w:hanging="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une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phase de consolidation</w:t>
      </w:r>
      <w:r>
        <w:rPr>
          <w:rFonts w:ascii="Times New Roman" w:eastAsia="Times New Roman" w:hAnsi="Times New Roman" w:cs="Times New Roman"/>
          <w:sz w:val="24"/>
          <w:szCs w:val="24"/>
        </w:rPr>
        <w:t xml:space="preserve"> d’un an. </w:t>
      </w:r>
    </w:p>
    <w:p w:rsidR="0004623D" w:rsidRDefault="0004623D">
      <w:pPr>
        <w:jc w:val="both"/>
        <w:rPr>
          <w:rFonts w:ascii="Times New Roman" w:eastAsia="Times New Roman" w:hAnsi="Times New Roman" w:cs="Times New Roman"/>
          <w:sz w:val="24"/>
          <w:szCs w:val="24"/>
        </w:rPr>
      </w:pPr>
    </w:p>
    <w:p w:rsidR="0004623D" w:rsidRDefault="00222E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Afin de répondre aux exigences et modalités de ces 3 phases, une nouvelle campagne d’agrément devra être menée pour qu’à son issue chaque stage soit agréé, aux vues des éléments fournis par la structure d’accueil, </w:t>
      </w:r>
      <w:r>
        <w:rPr>
          <w:rFonts w:ascii="Times New Roman" w:eastAsia="Times New Roman" w:hAnsi="Times New Roman" w:cs="Times New Roman"/>
          <w:b/>
          <w:sz w:val="24"/>
          <w:szCs w:val="24"/>
        </w:rPr>
        <w:t>pour une ou plusieurs phases</w:t>
      </w:r>
      <w:r>
        <w:rPr>
          <w:rFonts w:ascii="Times New Roman" w:eastAsia="Times New Roman" w:hAnsi="Times New Roman" w:cs="Times New Roman"/>
          <w:sz w:val="24"/>
          <w:szCs w:val="24"/>
        </w:rPr>
        <w:t>.</w:t>
      </w:r>
    </w:p>
    <w:p w:rsidR="0004623D" w:rsidRDefault="0004623D">
      <w:pPr>
        <w:jc w:val="both"/>
        <w:rPr>
          <w:rFonts w:ascii="Times New Roman" w:eastAsia="Times New Roman" w:hAnsi="Times New Roman" w:cs="Times New Roman"/>
          <w:sz w:val="24"/>
          <w:szCs w:val="24"/>
        </w:rPr>
      </w:pPr>
    </w:p>
    <w:p w:rsidR="0004623D" w:rsidRDefault="00222E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présent document détaille l’ensemble des éléments à fournir en vue de ce nouvel agrément.</w:t>
      </w:r>
    </w:p>
    <w:p w:rsidR="0004623D" w:rsidRDefault="0004623D">
      <w:pPr>
        <w:rPr>
          <w:rFonts w:ascii="Times New Roman" w:eastAsia="Times New Roman" w:hAnsi="Times New Roman" w:cs="Times New Roman"/>
          <w:sz w:val="24"/>
          <w:szCs w:val="24"/>
        </w:rPr>
      </w:pPr>
    </w:p>
    <w:p w:rsidR="0004623D" w:rsidRDefault="00222EEC">
      <w:pPr>
        <w:rPr>
          <w:rFonts w:ascii="Times New Roman" w:eastAsia="Times New Roman" w:hAnsi="Times New Roman" w:cs="Times New Roman"/>
          <w:sz w:val="24"/>
          <w:szCs w:val="24"/>
        </w:rPr>
      </w:pPr>
      <w:r>
        <w:br w:type="page"/>
      </w:r>
    </w:p>
    <w:tbl>
      <w:tblPr>
        <w:tblStyle w:val="a8"/>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4623D">
        <w:tc>
          <w:tcPr>
            <w:tcW w:w="9029" w:type="dxa"/>
            <w:tcMar>
              <w:top w:w="100" w:type="dxa"/>
              <w:left w:w="100" w:type="dxa"/>
              <w:bottom w:w="100" w:type="dxa"/>
              <w:right w:w="100" w:type="dxa"/>
            </w:tcMar>
          </w:tcPr>
          <w:p w:rsidR="0004623D" w:rsidRDefault="00222EEC">
            <w:pPr>
              <w:jc w:val="both"/>
              <w:rPr>
                <w:rFonts w:ascii="Times New Roman" w:eastAsia="Times New Roman" w:hAnsi="Times New Roman" w:cs="Times New Roman"/>
                <w:color w:val="244061"/>
                <w:sz w:val="32"/>
                <w:szCs w:val="32"/>
              </w:rPr>
            </w:pPr>
            <w:r>
              <w:rPr>
                <w:rFonts w:ascii="Times New Roman" w:eastAsia="Times New Roman" w:hAnsi="Times New Roman" w:cs="Times New Roman"/>
                <w:b/>
                <w:color w:val="244061"/>
                <w:sz w:val="32"/>
                <w:szCs w:val="32"/>
              </w:rPr>
              <w:lastRenderedPageBreak/>
              <w:t>Partie 1 : Recommandations en vue de la constitution du dossier d’agrément de stage et de contenu du projet pédagogique</w:t>
            </w:r>
          </w:p>
        </w:tc>
      </w:tr>
    </w:tbl>
    <w:p w:rsidR="0004623D" w:rsidRDefault="0004623D">
      <w:pPr>
        <w:rPr>
          <w:rFonts w:ascii="Times New Roman" w:eastAsia="Times New Roman" w:hAnsi="Times New Roman" w:cs="Times New Roman"/>
          <w:sz w:val="24"/>
          <w:szCs w:val="24"/>
        </w:rPr>
      </w:pPr>
    </w:p>
    <w:p w:rsidR="0004623D" w:rsidRDefault="0004623D">
      <w:pPr>
        <w:rPr>
          <w:rFonts w:ascii="Times New Roman" w:eastAsia="Times New Roman" w:hAnsi="Times New Roman" w:cs="Times New Roman"/>
          <w:b/>
          <w:sz w:val="24"/>
          <w:szCs w:val="24"/>
        </w:rPr>
      </w:pPr>
    </w:p>
    <w:p w:rsidR="0004623D" w:rsidRDefault="00222EEC">
      <w:pPr>
        <w:rPr>
          <w:rFonts w:ascii="Times New Roman" w:eastAsia="Times New Roman" w:hAnsi="Times New Roman" w:cs="Times New Roman"/>
          <w:sz w:val="28"/>
          <w:szCs w:val="28"/>
        </w:rPr>
      </w:pPr>
      <w:r>
        <w:rPr>
          <w:rFonts w:ascii="Times New Roman" w:eastAsia="Times New Roman" w:hAnsi="Times New Roman" w:cs="Times New Roman"/>
          <w:b/>
          <w:sz w:val="28"/>
          <w:szCs w:val="28"/>
        </w:rPr>
        <w:t>1.1 Cadre général pour le DES-SP</w:t>
      </w:r>
    </w:p>
    <w:p w:rsidR="0004623D" w:rsidRDefault="0004623D">
      <w:pPr>
        <w:jc w:val="both"/>
        <w:rPr>
          <w:rFonts w:ascii="Times New Roman" w:eastAsia="Times New Roman" w:hAnsi="Times New Roman" w:cs="Times New Roman"/>
          <w:sz w:val="24"/>
          <w:szCs w:val="24"/>
        </w:rPr>
      </w:pPr>
    </w:p>
    <w:p w:rsidR="0004623D" w:rsidRDefault="00222E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Chaque structure d’accueil, service ou unité, demandant l’agrément pour le DES de Santé publique et médecine sociale (DES-SP) s’engage :</w:t>
      </w:r>
    </w:p>
    <w:p w:rsidR="0004623D" w:rsidRDefault="00222EEC">
      <w:pPr>
        <w:numPr>
          <w:ilvl w:val="0"/>
          <w:numId w:val="2"/>
        </w:numPr>
        <w:spacing w:before="120"/>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À disposer d’une </w:t>
      </w:r>
      <w:r>
        <w:rPr>
          <w:rFonts w:ascii="Times New Roman" w:eastAsia="Times New Roman" w:hAnsi="Times New Roman" w:cs="Times New Roman"/>
          <w:b/>
          <w:sz w:val="24"/>
          <w:szCs w:val="24"/>
        </w:rPr>
        <w:t>activité relevant de la santé publique</w:t>
      </w:r>
      <w:r>
        <w:rPr>
          <w:rFonts w:ascii="Times New Roman" w:eastAsia="Times New Roman" w:hAnsi="Times New Roman" w:cs="Times New Roman"/>
          <w:sz w:val="24"/>
          <w:szCs w:val="24"/>
        </w:rPr>
        <w:t>, clairement identifiée, et non d’une activité clinique exclusive ;</w:t>
      </w:r>
    </w:p>
    <w:p w:rsidR="0004623D" w:rsidRDefault="00222EEC">
      <w:pPr>
        <w:numPr>
          <w:ilvl w:val="0"/>
          <w:numId w:val="2"/>
        </w:numPr>
        <w:spacing w:before="120"/>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À contribuer à la </w:t>
      </w:r>
      <w:r>
        <w:rPr>
          <w:rFonts w:ascii="Times New Roman" w:eastAsia="Times New Roman" w:hAnsi="Times New Roman" w:cs="Times New Roman"/>
          <w:b/>
          <w:sz w:val="24"/>
          <w:szCs w:val="24"/>
        </w:rPr>
        <w:t>formation de l’étudiant de 3e cycle</w:t>
      </w:r>
      <w:r>
        <w:rPr>
          <w:rFonts w:ascii="Times New Roman" w:eastAsia="Times New Roman" w:hAnsi="Times New Roman" w:cs="Times New Roman"/>
          <w:sz w:val="24"/>
          <w:szCs w:val="24"/>
        </w:rPr>
        <w:t xml:space="preserve"> à travers l’acquisition de connaissances et compétences telles que mentionnées dans la maquette du DES-SP. Ce caractère formateur doit être précisé </w:t>
      </w:r>
      <w:proofErr w:type="gramStart"/>
      <w:r>
        <w:rPr>
          <w:rFonts w:ascii="Times New Roman" w:eastAsia="Times New Roman" w:hAnsi="Times New Roman" w:cs="Times New Roman"/>
          <w:sz w:val="24"/>
          <w:szCs w:val="24"/>
        </w:rPr>
        <w:t>aux</w:t>
      </w:r>
      <w:proofErr w:type="gramEnd"/>
      <w:r>
        <w:rPr>
          <w:rFonts w:ascii="Times New Roman" w:eastAsia="Times New Roman" w:hAnsi="Times New Roman" w:cs="Times New Roman"/>
          <w:sz w:val="24"/>
          <w:szCs w:val="24"/>
        </w:rPr>
        <w:t xml:space="preserve"> travers d’objectifs pédagogiques précis (partie 3 du dossier) en adéquation avec le niveau d’agrément visé ;</w:t>
      </w:r>
    </w:p>
    <w:p w:rsidR="0004623D" w:rsidRDefault="00222EEC">
      <w:pPr>
        <w:numPr>
          <w:ilvl w:val="0"/>
          <w:numId w:val="2"/>
        </w:numPr>
        <w:spacing w:before="120"/>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À offrir un </w:t>
      </w:r>
      <w:r>
        <w:rPr>
          <w:rFonts w:ascii="Times New Roman" w:eastAsia="Times New Roman" w:hAnsi="Times New Roman" w:cs="Times New Roman"/>
          <w:b/>
          <w:sz w:val="24"/>
          <w:szCs w:val="24"/>
        </w:rPr>
        <w:t>encadrement</w:t>
      </w:r>
      <w:r>
        <w:rPr>
          <w:rFonts w:ascii="Times New Roman" w:eastAsia="Times New Roman" w:hAnsi="Times New Roman" w:cs="Times New Roman"/>
          <w:sz w:val="24"/>
          <w:szCs w:val="24"/>
        </w:rPr>
        <w:t xml:space="preserve"> qualitativement et quantitativement conforme au niveau d’agrément prévu par la maquette du DES-SP ;</w:t>
      </w:r>
    </w:p>
    <w:p w:rsidR="0004623D" w:rsidRDefault="00222EEC">
      <w:pPr>
        <w:numPr>
          <w:ilvl w:val="0"/>
          <w:numId w:val="2"/>
        </w:numPr>
        <w:spacing w:before="120"/>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À permettre à l’étudiant de 3e cycle de participer à des formations hors stage lui permettant de compléter sa formation théorique (réglementairement fixée à au moins 2 demi-journées hebdomadaires) et à tenir compte des contraintes de formation de l’interne dans l’organisation des travaux qui lui sont confiés ;</w:t>
      </w:r>
    </w:p>
    <w:p w:rsidR="0004623D" w:rsidRDefault="0004623D">
      <w:pPr>
        <w:rPr>
          <w:rFonts w:ascii="Times New Roman" w:eastAsia="Times New Roman" w:hAnsi="Times New Roman" w:cs="Times New Roman"/>
          <w:sz w:val="24"/>
          <w:szCs w:val="24"/>
        </w:rPr>
      </w:pPr>
    </w:p>
    <w:p w:rsidR="0004623D" w:rsidRDefault="00222E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est rappelé que tout changement de titulaire de l’agrément doit motiver une nouvelle demande d’agrément.</w:t>
      </w:r>
    </w:p>
    <w:p w:rsidR="0004623D" w:rsidRDefault="0004623D">
      <w:pPr>
        <w:rPr>
          <w:rFonts w:ascii="Times New Roman" w:eastAsia="Times New Roman" w:hAnsi="Times New Roman" w:cs="Times New Roman"/>
          <w:sz w:val="24"/>
          <w:szCs w:val="24"/>
        </w:rPr>
      </w:pPr>
    </w:p>
    <w:p w:rsidR="0004623D" w:rsidRDefault="0004623D">
      <w:pPr>
        <w:rPr>
          <w:rFonts w:ascii="Times New Roman" w:eastAsia="Times New Roman" w:hAnsi="Times New Roman" w:cs="Times New Roman"/>
          <w:sz w:val="24"/>
          <w:szCs w:val="24"/>
        </w:rPr>
      </w:pPr>
    </w:p>
    <w:p w:rsidR="0004623D" w:rsidRDefault="00222EEC">
      <w:pPr>
        <w:rPr>
          <w:rFonts w:ascii="Times New Roman" w:eastAsia="Times New Roman" w:hAnsi="Times New Roman" w:cs="Times New Roman"/>
          <w:sz w:val="28"/>
          <w:szCs w:val="28"/>
        </w:rPr>
      </w:pPr>
      <w:r>
        <w:rPr>
          <w:rFonts w:ascii="Times New Roman" w:eastAsia="Times New Roman" w:hAnsi="Times New Roman" w:cs="Times New Roman"/>
          <w:b/>
          <w:sz w:val="28"/>
          <w:szCs w:val="28"/>
        </w:rPr>
        <w:t>1.2 Recommandations pour un stage de phase socle (niveau 1)</w:t>
      </w:r>
    </w:p>
    <w:p w:rsidR="0004623D" w:rsidRDefault="0004623D">
      <w:pPr>
        <w:jc w:val="both"/>
        <w:rPr>
          <w:rFonts w:ascii="Times New Roman" w:eastAsia="Times New Roman" w:hAnsi="Times New Roman" w:cs="Times New Roman"/>
          <w:sz w:val="24"/>
          <w:szCs w:val="24"/>
        </w:rPr>
      </w:pPr>
    </w:p>
    <w:p w:rsidR="0004623D" w:rsidRDefault="00222E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Conformément à la maquette du DES-SP, les stages agréés pour la spécialité en phase socle doivent proposer un </w:t>
      </w:r>
      <w:r>
        <w:rPr>
          <w:rFonts w:ascii="Times New Roman" w:eastAsia="Times New Roman" w:hAnsi="Times New Roman" w:cs="Times New Roman"/>
          <w:b/>
          <w:sz w:val="24"/>
          <w:szCs w:val="24"/>
        </w:rPr>
        <w:t>profil de poste adapté aux objectifs pédagogiques de base</w:t>
      </w:r>
      <w:r>
        <w:rPr>
          <w:rFonts w:ascii="Times New Roman" w:eastAsia="Times New Roman" w:hAnsi="Times New Roman" w:cs="Times New Roman"/>
          <w:sz w:val="24"/>
          <w:szCs w:val="24"/>
        </w:rPr>
        <w:t xml:space="preserve">. Un </w:t>
      </w:r>
      <w:r>
        <w:rPr>
          <w:rFonts w:ascii="Times New Roman" w:eastAsia="Times New Roman" w:hAnsi="Times New Roman" w:cs="Times New Roman"/>
          <w:b/>
          <w:sz w:val="24"/>
          <w:szCs w:val="24"/>
        </w:rPr>
        <w:t xml:space="preserve">suivi rapproché avec un enseignant de santé publique </w:t>
      </w:r>
      <w:r>
        <w:rPr>
          <w:rFonts w:ascii="Times New Roman" w:eastAsia="Times New Roman" w:hAnsi="Times New Roman" w:cs="Times New Roman"/>
          <w:sz w:val="24"/>
          <w:szCs w:val="24"/>
        </w:rPr>
        <w:t xml:space="preserve">doit permettre un </w:t>
      </w:r>
      <w:r>
        <w:rPr>
          <w:rFonts w:ascii="Times New Roman" w:eastAsia="Times New Roman" w:hAnsi="Times New Roman" w:cs="Times New Roman"/>
          <w:b/>
          <w:sz w:val="24"/>
          <w:szCs w:val="24"/>
        </w:rPr>
        <w:t xml:space="preserve">encadrement ou </w:t>
      </w:r>
      <w:proofErr w:type="spellStart"/>
      <w:r>
        <w:rPr>
          <w:rFonts w:ascii="Times New Roman" w:eastAsia="Times New Roman" w:hAnsi="Times New Roman" w:cs="Times New Roman"/>
          <w:b/>
          <w:sz w:val="24"/>
          <w:szCs w:val="24"/>
        </w:rPr>
        <w:t>co</w:t>
      </w:r>
      <w:proofErr w:type="spellEnd"/>
      <w:r>
        <w:rPr>
          <w:rFonts w:ascii="Times New Roman" w:eastAsia="Times New Roman" w:hAnsi="Times New Roman" w:cs="Times New Roman"/>
          <w:b/>
          <w:sz w:val="24"/>
          <w:szCs w:val="24"/>
        </w:rPr>
        <w:t>-encadrement</w:t>
      </w:r>
      <w:r>
        <w:rPr>
          <w:rFonts w:ascii="Times New Roman" w:eastAsia="Times New Roman" w:hAnsi="Times New Roman" w:cs="Times New Roman"/>
          <w:sz w:val="24"/>
          <w:szCs w:val="24"/>
        </w:rPr>
        <w:t xml:space="preserve"> adapté à l’étudiant. Cet encadrement peut être réalisé au sein de la structure d'accueil (enseignant au sein du stage) ou en dehors (suivi à distance) dès lors que les conditions le permettent (proximité géographique, intégration facilitée entre une structure non-hospitalière et une équipe </w:t>
      </w:r>
      <w:proofErr w:type="gramStart"/>
      <w:r>
        <w:rPr>
          <w:rFonts w:ascii="Times New Roman" w:eastAsia="Times New Roman" w:hAnsi="Times New Roman" w:cs="Times New Roman"/>
          <w:sz w:val="24"/>
          <w:szCs w:val="24"/>
        </w:rPr>
        <w:t>encadrante,...</w:t>
      </w:r>
      <w:proofErr w:type="gramEnd"/>
      <w:r>
        <w:rPr>
          <w:rFonts w:ascii="Times New Roman" w:eastAsia="Times New Roman" w:hAnsi="Times New Roman" w:cs="Times New Roman"/>
          <w:sz w:val="24"/>
          <w:szCs w:val="24"/>
        </w:rPr>
        <w:t>). Cette souplesse, prévue par la maquette du DES-SP, doit permettre l’accès pour l’étudiant aux domaines moins représentés dans les structures universitaires qu’il lui faut acquérir en phase socle (prévention et promotion de la santé, économie de la santé, administration des services de santé, politiques de santé, etc.). Le stage de phase socle doit en outre offrir la possibilité pour l’étudiant de mettre en application l’apprentissage théorique et pratique qu’il aura acquis au cours de sa formation hors stage.</w:t>
      </w:r>
    </w:p>
    <w:p w:rsidR="0004623D" w:rsidRDefault="0004623D">
      <w:pPr>
        <w:rPr>
          <w:rFonts w:ascii="Times New Roman" w:eastAsia="Times New Roman" w:hAnsi="Times New Roman" w:cs="Times New Roman"/>
          <w:sz w:val="24"/>
          <w:szCs w:val="24"/>
        </w:rPr>
      </w:pPr>
    </w:p>
    <w:p w:rsidR="0004623D" w:rsidRDefault="0004623D">
      <w:pPr>
        <w:rPr>
          <w:rFonts w:ascii="Times New Roman" w:eastAsia="Times New Roman" w:hAnsi="Times New Roman" w:cs="Times New Roman"/>
          <w:sz w:val="24"/>
          <w:szCs w:val="24"/>
        </w:rPr>
      </w:pPr>
    </w:p>
    <w:p w:rsidR="0004623D" w:rsidRDefault="00222EEC">
      <w:pPr>
        <w:ind w:right="-454"/>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1.3 Recommandations pour un stage de phase d’approfondissement (niveau 2)</w:t>
      </w:r>
    </w:p>
    <w:p w:rsidR="0004623D" w:rsidRDefault="0004623D">
      <w:pPr>
        <w:jc w:val="both"/>
        <w:rPr>
          <w:rFonts w:ascii="Times New Roman" w:eastAsia="Times New Roman" w:hAnsi="Times New Roman" w:cs="Times New Roman"/>
          <w:sz w:val="24"/>
          <w:szCs w:val="24"/>
        </w:rPr>
      </w:pPr>
    </w:p>
    <w:p w:rsidR="0004623D" w:rsidRDefault="00222E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Conformément à la maquette du DES-SP, la structure d’accueil devra être en mesure de proposer un </w:t>
      </w:r>
      <w:r>
        <w:rPr>
          <w:rFonts w:ascii="Times New Roman" w:eastAsia="Times New Roman" w:hAnsi="Times New Roman" w:cs="Times New Roman"/>
          <w:b/>
          <w:sz w:val="24"/>
          <w:szCs w:val="24"/>
        </w:rPr>
        <w:t>profil de poste adapté aux objectifs pédagogiques du niveau 2</w:t>
      </w:r>
      <w:r>
        <w:rPr>
          <w:rFonts w:ascii="Times New Roman" w:eastAsia="Times New Roman" w:hAnsi="Times New Roman" w:cs="Times New Roman"/>
          <w:sz w:val="24"/>
          <w:szCs w:val="24"/>
        </w:rPr>
        <w:t xml:space="preserve">. Le niveau d’encadrement devra être suffisant pour une </w:t>
      </w:r>
      <w:r>
        <w:rPr>
          <w:rFonts w:ascii="Times New Roman" w:eastAsia="Times New Roman" w:hAnsi="Times New Roman" w:cs="Times New Roman"/>
          <w:b/>
          <w:sz w:val="24"/>
          <w:szCs w:val="24"/>
        </w:rPr>
        <w:t>supervision différée</w:t>
      </w:r>
      <w:r>
        <w:rPr>
          <w:rFonts w:ascii="Times New Roman" w:eastAsia="Times New Roman" w:hAnsi="Times New Roman" w:cs="Times New Roman"/>
          <w:sz w:val="24"/>
          <w:szCs w:val="24"/>
        </w:rPr>
        <w:t xml:space="preserve"> et sera assuré par un </w:t>
      </w:r>
      <w:r>
        <w:rPr>
          <w:rFonts w:ascii="Times New Roman" w:eastAsia="Times New Roman" w:hAnsi="Times New Roman" w:cs="Times New Roman"/>
          <w:b/>
          <w:sz w:val="24"/>
          <w:szCs w:val="24"/>
        </w:rPr>
        <w:t>médecin qualifié en santé publique</w:t>
      </w:r>
      <w:r>
        <w:rPr>
          <w:rFonts w:ascii="Times New Roman" w:eastAsia="Times New Roman" w:hAnsi="Times New Roman" w:cs="Times New Roman"/>
          <w:sz w:val="24"/>
          <w:szCs w:val="24"/>
        </w:rPr>
        <w:t>.</w:t>
      </w:r>
    </w:p>
    <w:p w:rsidR="0004623D" w:rsidRDefault="0004623D">
      <w:pPr>
        <w:jc w:val="both"/>
        <w:rPr>
          <w:rFonts w:ascii="Times New Roman" w:eastAsia="Times New Roman" w:hAnsi="Times New Roman" w:cs="Times New Roman"/>
          <w:sz w:val="24"/>
          <w:szCs w:val="24"/>
        </w:rPr>
      </w:pPr>
    </w:p>
    <w:p w:rsidR="0004623D" w:rsidRDefault="00222E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stage en phase d’approfondissement doit également offrir la possibilité pour l’étudiant de mettre en application l’apprentissage théorique et pratique qu’il aura acquis au cours de sa formation hors stage.</w:t>
      </w:r>
    </w:p>
    <w:p w:rsidR="0004623D" w:rsidRDefault="0004623D">
      <w:pPr>
        <w:jc w:val="both"/>
        <w:rPr>
          <w:rFonts w:ascii="Times New Roman" w:eastAsia="Times New Roman" w:hAnsi="Times New Roman" w:cs="Times New Roman"/>
          <w:sz w:val="24"/>
          <w:szCs w:val="24"/>
        </w:rPr>
      </w:pPr>
    </w:p>
    <w:p w:rsidR="0004623D" w:rsidRDefault="00222E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stages ayant auparavant l’agrément pour le DES de santé publique pourront automatiquement prétendre à l’accueil des étudiants de 3e cycle pour la réalisation d’un stage de phase d’approfondissement.</w:t>
      </w:r>
    </w:p>
    <w:p w:rsidR="0004623D" w:rsidRDefault="0004623D">
      <w:pPr>
        <w:rPr>
          <w:rFonts w:ascii="Times New Roman" w:eastAsia="Times New Roman" w:hAnsi="Times New Roman" w:cs="Times New Roman"/>
          <w:sz w:val="24"/>
          <w:szCs w:val="24"/>
        </w:rPr>
      </w:pPr>
    </w:p>
    <w:p w:rsidR="0004623D" w:rsidRDefault="00222EEC">
      <w:pPr>
        <w:rPr>
          <w:rFonts w:ascii="Times New Roman" w:eastAsia="Times New Roman" w:hAnsi="Times New Roman" w:cs="Times New Roman"/>
          <w:sz w:val="28"/>
          <w:szCs w:val="28"/>
        </w:rPr>
      </w:pPr>
      <w:r>
        <w:rPr>
          <w:rFonts w:ascii="Times New Roman" w:eastAsia="Times New Roman" w:hAnsi="Times New Roman" w:cs="Times New Roman"/>
          <w:b/>
          <w:sz w:val="28"/>
          <w:szCs w:val="28"/>
        </w:rPr>
        <w:t>1.4 Recommandations pour un stage de phase de consolidation (niveau 3)</w:t>
      </w:r>
    </w:p>
    <w:p w:rsidR="0004623D" w:rsidRDefault="0004623D">
      <w:pPr>
        <w:jc w:val="both"/>
        <w:rPr>
          <w:rFonts w:ascii="Times New Roman" w:eastAsia="Times New Roman" w:hAnsi="Times New Roman" w:cs="Times New Roman"/>
          <w:sz w:val="24"/>
          <w:szCs w:val="24"/>
        </w:rPr>
      </w:pPr>
    </w:p>
    <w:p w:rsidR="0004623D" w:rsidRDefault="00222E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Conformément à la maquette du DES-SP, la structure d’accueil devra être en mesure de proposer à l’interne de phase 3 (“Dr Junior”) la </w:t>
      </w:r>
      <w:r>
        <w:rPr>
          <w:rFonts w:ascii="Times New Roman" w:eastAsia="Times New Roman" w:hAnsi="Times New Roman" w:cs="Times New Roman"/>
          <w:b/>
          <w:sz w:val="24"/>
          <w:szCs w:val="24"/>
        </w:rPr>
        <w:t>réalisation d’un ou plusieurs projets de santé publique en autonomie supervisée</w:t>
      </w:r>
      <w:r>
        <w:rPr>
          <w:rFonts w:ascii="Times New Roman" w:eastAsia="Times New Roman" w:hAnsi="Times New Roman" w:cs="Times New Roman"/>
          <w:sz w:val="24"/>
          <w:szCs w:val="24"/>
        </w:rPr>
        <w:t xml:space="preserve">. L’encadrement devra être réalisé par un </w:t>
      </w:r>
      <w:r>
        <w:rPr>
          <w:rFonts w:ascii="Times New Roman" w:eastAsia="Times New Roman" w:hAnsi="Times New Roman" w:cs="Times New Roman"/>
          <w:b/>
          <w:sz w:val="24"/>
          <w:szCs w:val="24"/>
        </w:rPr>
        <w:t>professionnel de santé publique</w:t>
      </w:r>
      <w:r>
        <w:rPr>
          <w:rFonts w:ascii="Times New Roman" w:eastAsia="Times New Roman" w:hAnsi="Times New Roman" w:cs="Times New Roman"/>
          <w:sz w:val="24"/>
          <w:szCs w:val="24"/>
        </w:rPr>
        <w:t>.</w:t>
      </w:r>
    </w:p>
    <w:p w:rsidR="0004623D" w:rsidRDefault="0004623D">
      <w:pPr>
        <w:rPr>
          <w:rFonts w:ascii="Times New Roman" w:eastAsia="Times New Roman" w:hAnsi="Times New Roman" w:cs="Times New Roman"/>
          <w:sz w:val="24"/>
          <w:szCs w:val="24"/>
        </w:rPr>
      </w:pPr>
    </w:p>
    <w:p w:rsidR="0004623D" w:rsidRDefault="00222EEC">
      <w:pPr>
        <w:rPr>
          <w:rFonts w:ascii="Times New Roman" w:eastAsia="Times New Roman" w:hAnsi="Times New Roman" w:cs="Times New Roman"/>
          <w:sz w:val="24"/>
          <w:szCs w:val="24"/>
        </w:rPr>
      </w:pPr>
      <w:r>
        <w:br w:type="page"/>
      </w:r>
    </w:p>
    <w:tbl>
      <w:tblPr>
        <w:tblStyle w:val="a9"/>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4623D">
        <w:tc>
          <w:tcPr>
            <w:tcW w:w="9029" w:type="dxa"/>
            <w:tcMar>
              <w:top w:w="100" w:type="dxa"/>
              <w:left w:w="100" w:type="dxa"/>
              <w:bottom w:w="100" w:type="dxa"/>
              <w:right w:w="100" w:type="dxa"/>
            </w:tcMar>
          </w:tcPr>
          <w:p w:rsidR="0004623D" w:rsidRDefault="00222EEC">
            <w:pPr>
              <w:rPr>
                <w:rFonts w:ascii="Times New Roman" w:eastAsia="Times New Roman" w:hAnsi="Times New Roman" w:cs="Times New Roman"/>
                <w:color w:val="244061"/>
                <w:sz w:val="32"/>
                <w:szCs w:val="32"/>
              </w:rPr>
            </w:pPr>
            <w:r>
              <w:rPr>
                <w:rFonts w:ascii="Times New Roman" w:eastAsia="Times New Roman" w:hAnsi="Times New Roman" w:cs="Times New Roman"/>
                <w:b/>
                <w:color w:val="244061"/>
                <w:sz w:val="32"/>
                <w:szCs w:val="32"/>
              </w:rPr>
              <w:lastRenderedPageBreak/>
              <w:t xml:space="preserve">Partie 2 : Demande d’agrément de terrain de stage. </w:t>
            </w:r>
            <w:r>
              <w:rPr>
                <w:rFonts w:ascii="Times New Roman" w:eastAsia="Times New Roman" w:hAnsi="Times New Roman" w:cs="Times New Roman"/>
                <w:b/>
                <w:color w:val="244061"/>
                <w:sz w:val="32"/>
                <w:szCs w:val="32"/>
              </w:rPr>
              <w:br/>
              <w:t xml:space="preserve">                 Fiche de renseignements</w:t>
            </w:r>
          </w:p>
        </w:tc>
      </w:tr>
    </w:tbl>
    <w:p w:rsidR="0004623D" w:rsidRDefault="0004623D">
      <w:pPr>
        <w:rPr>
          <w:rFonts w:ascii="Times New Roman" w:eastAsia="Times New Roman" w:hAnsi="Times New Roman" w:cs="Times New Roman"/>
          <w:sz w:val="24"/>
          <w:szCs w:val="24"/>
        </w:rPr>
      </w:pPr>
    </w:p>
    <w:p w:rsidR="0060468B" w:rsidRDefault="00222EEC">
      <w:pPr>
        <w:jc w:val="center"/>
        <w:rPr>
          <w:rFonts w:ascii="Times New Roman" w:eastAsia="Times New Roman" w:hAnsi="Times New Roman" w:cs="Times New Roman"/>
          <w:b/>
          <w:color w:val="FF0000"/>
          <w:sz w:val="32"/>
          <w:szCs w:val="32"/>
        </w:rPr>
      </w:pPr>
      <w:r>
        <w:rPr>
          <w:rFonts w:ascii="Times New Roman" w:eastAsia="Times New Roman" w:hAnsi="Times New Roman" w:cs="Times New Roman"/>
          <w:b/>
          <w:color w:val="FF0000"/>
          <w:sz w:val="32"/>
          <w:szCs w:val="32"/>
        </w:rPr>
        <w:t>Dossier à compléter sur ordinateur</w:t>
      </w:r>
      <w:r w:rsidR="0060468B">
        <w:rPr>
          <w:rFonts w:ascii="Times New Roman" w:eastAsia="Times New Roman" w:hAnsi="Times New Roman" w:cs="Times New Roman"/>
          <w:b/>
          <w:color w:val="FF0000"/>
          <w:sz w:val="32"/>
          <w:szCs w:val="32"/>
        </w:rPr>
        <w:t xml:space="preserve"> et à imprimer ensuite</w:t>
      </w:r>
    </w:p>
    <w:p w:rsidR="0060468B" w:rsidRDefault="0060468B" w:rsidP="0060468B">
      <w:pPr>
        <w:ind w:left="1418"/>
        <w:rPr>
          <w:rFonts w:ascii="Times New Roman" w:eastAsia="Times New Roman" w:hAnsi="Times New Roman" w:cs="Times New Roman"/>
          <w:b/>
          <w:color w:val="000000" w:themeColor="text1"/>
          <w:sz w:val="24"/>
          <w:szCs w:val="24"/>
        </w:rPr>
      </w:pPr>
    </w:p>
    <w:p w:rsidR="0004623D" w:rsidRPr="0060468B" w:rsidRDefault="0060468B" w:rsidP="0060468B">
      <w:pPr>
        <w:ind w:left="1418"/>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Dossier à </w:t>
      </w:r>
      <w:r w:rsidRPr="0060468B">
        <w:rPr>
          <w:rFonts w:ascii="Times New Roman" w:eastAsia="Times New Roman" w:hAnsi="Times New Roman" w:cs="Times New Roman"/>
          <w:b/>
          <w:color w:val="000000" w:themeColor="text1"/>
          <w:sz w:val="24"/>
          <w:szCs w:val="24"/>
        </w:rPr>
        <w:t xml:space="preserve">adresser par courrier électronique à </w:t>
      </w:r>
    </w:p>
    <w:p w:rsidR="0004623D" w:rsidRDefault="00222EEC">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Mme </w:t>
      </w:r>
      <w:r w:rsidR="0004578A">
        <w:rPr>
          <w:rFonts w:ascii="Times New Roman" w:eastAsia="Times New Roman" w:hAnsi="Times New Roman" w:cs="Times New Roman"/>
          <w:sz w:val="24"/>
          <w:szCs w:val="24"/>
        </w:rPr>
        <w:t>Pauline BRIGOUT</w:t>
      </w:r>
      <w:r>
        <w:rPr>
          <w:rFonts w:ascii="Times New Roman" w:eastAsia="Times New Roman" w:hAnsi="Times New Roman" w:cs="Times New Roman"/>
          <w:sz w:val="24"/>
          <w:szCs w:val="24"/>
        </w:rPr>
        <w:t xml:space="preserve"> (Secrétariat du DES)</w:t>
      </w:r>
    </w:p>
    <w:p w:rsidR="0004623D" w:rsidRDefault="00222EEC">
      <w:pPr>
        <w:spacing w:line="240" w:lineRule="auto"/>
        <w:ind w:left="216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e-mail</w:t>
      </w:r>
      <w:proofErr w:type="gramEnd"/>
      <w:r>
        <w:rPr>
          <w:rFonts w:ascii="Times New Roman" w:eastAsia="Times New Roman" w:hAnsi="Times New Roman" w:cs="Times New Roman"/>
          <w:color w:val="000000"/>
          <w:sz w:val="24"/>
          <w:szCs w:val="24"/>
        </w:rPr>
        <w:t xml:space="preserve"> : </w:t>
      </w:r>
      <w:hyperlink r:id="rId8" w:history="1">
        <w:r w:rsidR="0004578A" w:rsidRPr="009D2A5D">
          <w:rPr>
            <w:rStyle w:val="Lienhypertexte"/>
            <w:rFonts w:ascii="Times New Roman" w:eastAsia="Times New Roman" w:hAnsi="Times New Roman" w:cs="Times New Roman"/>
            <w:sz w:val="24"/>
            <w:szCs w:val="24"/>
          </w:rPr>
          <w:t>pauline.brigout@uvsq.fr</w:t>
        </w:r>
      </w:hyperlink>
    </w:p>
    <w:p w:rsidR="0004623D" w:rsidRDefault="00222EEC">
      <w:pPr>
        <w:spacing w:line="240" w:lineRule="auto"/>
        <w:ind w:left="2160"/>
        <w:rPr>
          <w:color w:val="000000"/>
          <w:sz w:val="24"/>
          <w:szCs w:val="24"/>
        </w:rPr>
      </w:pPr>
      <w:r>
        <w:rPr>
          <w:rFonts w:ascii="Times New Roman" w:eastAsia="Times New Roman" w:hAnsi="Times New Roman" w:cs="Times New Roman"/>
          <w:color w:val="000000"/>
          <w:sz w:val="24"/>
          <w:szCs w:val="24"/>
        </w:rPr>
        <w:t>Tél : 01 70 42 93 34</w:t>
      </w:r>
    </w:p>
    <w:p w:rsidR="0004623D" w:rsidRDefault="0004623D">
      <w:pPr>
        <w:ind w:left="2160"/>
        <w:rPr>
          <w:rFonts w:ascii="Times New Roman" w:eastAsia="Times New Roman" w:hAnsi="Times New Roman" w:cs="Times New Roman"/>
          <w:sz w:val="24"/>
          <w:szCs w:val="24"/>
        </w:rPr>
      </w:pPr>
    </w:p>
    <w:p w:rsidR="0004623D" w:rsidRDefault="00222EEC">
      <w:pPr>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Avec copie au :</w:t>
      </w:r>
    </w:p>
    <w:p w:rsidR="0004623D" w:rsidRDefault="00222EEC">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SPI – Association des Internes de Santé Publique </w:t>
      </w:r>
    </w:p>
    <w:p w:rsidR="0004623D" w:rsidRDefault="00222EEC">
      <w:pPr>
        <w:ind w:left="21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e-mail</w:t>
      </w:r>
      <w:proofErr w:type="gramEnd"/>
      <w:r>
        <w:rPr>
          <w:rFonts w:ascii="Times New Roman" w:eastAsia="Times New Roman" w:hAnsi="Times New Roman" w:cs="Times New Roman"/>
          <w:sz w:val="24"/>
          <w:szCs w:val="24"/>
        </w:rPr>
        <w:t> :</w:t>
      </w:r>
      <w:r>
        <w:rPr>
          <w:rFonts w:ascii="Times New Roman" w:eastAsia="Times New Roman" w:hAnsi="Times New Roman" w:cs="Times New Roman"/>
          <w:color w:val="0000FF"/>
          <w:sz w:val="24"/>
          <w:szCs w:val="24"/>
          <w:u w:val="single"/>
        </w:rPr>
        <w:t xml:space="preserve"> </w:t>
      </w:r>
      <w:hyperlink r:id="rId9">
        <w:r>
          <w:rPr>
            <w:rFonts w:ascii="Times New Roman" w:eastAsia="Times New Roman" w:hAnsi="Times New Roman" w:cs="Times New Roman"/>
            <w:color w:val="1155CC"/>
            <w:sz w:val="24"/>
            <w:szCs w:val="24"/>
            <w:u w:val="single"/>
          </w:rPr>
          <w:t>vp-stages@isp-paris.org</w:t>
        </w:r>
      </w:hyperlink>
    </w:p>
    <w:p w:rsidR="0004623D" w:rsidRDefault="0004623D">
      <w:pPr>
        <w:ind w:left="2160"/>
        <w:rPr>
          <w:rFonts w:ascii="Times New Roman" w:eastAsia="Times New Roman" w:hAnsi="Times New Roman" w:cs="Times New Roman"/>
          <w:sz w:val="24"/>
          <w:szCs w:val="24"/>
        </w:rPr>
      </w:pPr>
    </w:p>
    <w:p w:rsidR="0004623D" w:rsidRDefault="00222EEC">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la personne référente à </w:t>
      </w:r>
      <w:proofErr w:type="gramStart"/>
      <w:r>
        <w:rPr>
          <w:rFonts w:ascii="Times New Roman" w:eastAsia="Times New Roman" w:hAnsi="Times New Roman" w:cs="Times New Roman"/>
          <w:sz w:val="24"/>
          <w:szCs w:val="24"/>
        </w:rPr>
        <w:t>l’ARS:</w:t>
      </w:r>
      <w:proofErr w:type="gramEnd"/>
      <w:r>
        <w:rPr>
          <w:rFonts w:ascii="Times New Roman" w:eastAsia="Times New Roman" w:hAnsi="Times New Roman" w:cs="Times New Roman"/>
          <w:sz w:val="24"/>
          <w:szCs w:val="24"/>
        </w:rPr>
        <w:t xml:space="preserve"> Mme </w:t>
      </w:r>
      <w:r w:rsidR="00AC1548">
        <w:rPr>
          <w:rFonts w:ascii="Times New Roman" w:eastAsia="Times New Roman" w:hAnsi="Times New Roman" w:cs="Times New Roman"/>
          <w:sz w:val="24"/>
          <w:szCs w:val="24"/>
        </w:rPr>
        <w:t>Julie LE GUEN</w:t>
      </w:r>
    </w:p>
    <w:p w:rsidR="0004623D" w:rsidRDefault="00222EEC">
      <w:pPr>
        <w:ind w:left="21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e-mail</w:t>
      </w:r>
      <w:proofErr w:type="gramEnd"/>
      <w:r>
        <w:rPr>
          <w:rFonts w:ascii="Times New Roman" w:eastAsia="Times New Roman" w:hAnsi="Times New Roman" w:cs="Times New Roman"/>
          <w:sz w:val="24"/>
          <w:szCs w:val="24"/>
        </w:rPr>
        <w:t xml:space="preserve"> : </w:t>
      </w:r>
      <w:r w:rsidR="00AC1548" w:rsidRPr="00AC1548">
        <w:rPr>
          <w:rFonts w:ascii="Times New Roman" w:eastAsia="Times New Roman" w:hAnsi="Times New Roman" w:cs="Times New Roman"/>
          <w:color w:val="1155CC"/>
          <w:sz w:val="24"/>
          <w:szCs w:val="24"/>
          <w:u w:val="single"/>
        </w:rPr>
        <w:t>julie.leguen@ars.sante.fr</w:t>
      </w:r>
    </w:p>
    <w:p w:rsidR="0004623D" w:rsidRDefault="00222EEC">
      <w:pPr>
        <w:ind w:left="21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Tél:</w:t>
      </w:r>
      <w:proofErr w:type="gramEnd"/>
      <w:r>
        <w:rPr>
          <w:rFonts w:ascii="Times New Roman" w:eastAsia="Times New Roman" w:hAnsi="Times New Roman" w:cs="Times New Roman"/>
          <w:sz w:val="24"/>
          <w:szCs w:val="24"/>
        </w:rPr>
        <w:t xml:space="preserve"> </w:t>
      </w:r>
      <w:r w:rsidR="00AC1548">
        <w:t>06.71.48.33.32</w:t>
      </w:r>
    </w:p>
    <w:p w:rsidR="0004623D" w:rsidRDefault="0004623D">
      <w:pPr>
        <w:ind w:left="2160"/>
        <w:rPr>
          <w:rFonts w:ascii="Times New Roman" w:eastAsia="Times New Roman" w:hAnsi="Times New Roman" w:cs="Times New Roman"/>
          <w:sz w:val="24"/>
          <w:szCs w:val="24"/>
        </w:rPr>
      </w:pPr>
    </w:p>
    <w:p w:rsidR="003F2AD2" w:rsidRDefault="003F2AD2" w:rsidP="003F2AD2">
      <w:pPr>
        <w:ind w:left="1418"/>
        <w:rPr>
          <w:rFonts w:ascii="Times New Roman" w:eastAsia="Times New Roman" w:hAnsi="Times New Roman" w:cs="Times New Roman"/>
          <w:sz w:val="24"/>
          <w:szCs w:val="24"/>
        </w:rPr>
      </w:pPr>
      <w:r w:rsidRPr="003F2AD2">
        <w:rPr>
          <w:b/>
          <w:u w:val="single"/>
        </w:rPr>
        <w:t>Pour les group</w:t>
      </w:r>
      <w:bookmarkStart w:id="1" w:name="_GoBack"/>
      <w:bookmarkEnd w:id="1"/>
      <w:r w:rsidRPr="003F2AD2">
        <w:rPr>
          <w:b/>
          <w:u w:val="single"/>
        </w:rPr>
        <w:t>es hospitaliers relevant de l’AP-HP</w:t>
      </w:r>
      <w:r>
        <w:t>, le Bureau des internes (BDI) de la Direction de l’Organisation médicale et des relations avec les Universités (DOMU) (bdi.aphp.sap@aphp.fr) doit être ajouté à la liste des destinataires du mail.</w:t>
      </w:r>
    </w:p>
    <w:tbl>
      <w:tblPr>
        <w:tblStyle w:val="aa"/>
        <w:tblW w:w="916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56"/>
        <w:gridCol w:w="3056"/>
        <w:gridCol w:w="3057"/>
      </w:tblGrid>
      <w:tr w:rsidR="0004623D">
        <w:tc>
          <w:tcPr>
            <w:tcW w:w="3056" w:type="dxa"/>
          </w:tcPr>
          <w:p w:rsidR="0004623D" w:rsidRDefault="0004623D">
            <w:pPr>
              <w:rPr>
                <w:rFonts w:ascii="Times New Roman" w:eastAsia="Times New Roman" w:hAnsi="Times New Roman" w:cs="Times New Roman"/>
                <w:b/>
                <w:sz w:val="24"/>
                <w:szCs w:val="24"/>
              </w:rPr>
            </w:pPr>
          </w:p>
        </w:tc>
        <w:tc>
          <w:tcPr>
            <w:tcW w:w="3056" w:type="dxa"/>
            <w:tcBorders>
              <w:bottom w:val="single" w:sz="4" w:space="0" w:color="000000"/>
            </w:tcBorders>
          </w:tcPr>
          <w:p w:rsidR="0004623D" w:rsidRDefault="0004623D">
            <w:pPr>
              <w:rPr>
                <w:rFonts w:ascii="Times New Roman" w:eastAsia="Times New Roman" w:hAnsi="Times New Roman" w:cs="Times New Roman"/>
                <w:b/>
                <w:sz w:val="24"/>
                <w:szCs w:val="24"/>
              </w:rPr>
            </w:pPr>
          </w:p>
        </w:tc>
        <w:tc>
          <w:tcPr>
            <w:tcW w:w="3057" w:type="dxa"/>
          </w:tcPr>
          <w:p w:rsidR="0004623D" w:rsidRDefault="0004623D">
            <w:pPr>
              <w:rPr>
                <w:rFonts w:ascii="Times New Roman" w:eastAsia="Times New Roman" w:hAnsi="Times New Roman" w:cs="Times New Roman"/>
                <w:b/>
                <w:sz w:val="24"/>
                <w:szCs w:val="24"/>
              </w:rPr>
            </w:pPr>
          </w:p>
        </w:tc>
      </w:tr>
    </w:tbl>
    <w:p w:rsidR="0004623D" w:rsidRDefault="0004623D">
      <w:pPr>
        <w:rPr>
          <w:rFonts w:ascii="Times New Roman" w:eastAsia="Times New Roman" w:hAnsi="Times New Roman" w:cs="Times New Roman"/>
          <w:b/>
          <w:sz w:val="24"/>
          <w:szCs w:val="24"/>
        </w:rPr>
      </w:pPr>
    </w:p>
    <w:p w:rsidR="0004623D" w:rsidRDefault="0004623D">
      <w:pPr>
        <w:rPr>
          <w:rFonts w:ascii="Times New Roman" w:eastAsia="Times New Roman" w:hAnsi="Times New Roman" w:cs="Times New Roman"/>
          <w:b/>
          <w:sz w:val="24"/>
          <w:szCs w:val="24"/>
        </w:rPr>
      </w:pPr>
    </w:p>
    <w:p w:rsidR="0004623D" w:rsidRDefault="00222EEC">
      <w:pPr>
        <w:rPr>
          <w:rFonts w:ascii="Times New Roman" w:eastAsia="Times New Roman" w:hAnsi="Times New Roman" w:cs="Times New Roman"/>
          <w:sz w:val="28"/>
          <w:szCs w:val="28"/>
        </w:rPr>
      </w:pPr>
      <w:r>
        <w:rPr>
          <w:rFonts w:ascii="Times New Roman" w:eastAsia="Times New Roman" w:hAnsi="Times New Roman" w:cs="Times New Roman"/>
          <w:b/>
          <w:sz w:val="28"/>
          <w:szCs w:val="28"/>
        </w:rPr>
        <w:t>2.1 Coordonnées administratives de la structure</w:t>
      </w:r>
    </w:p>
    <w:p w:rsidR="0004623D" w:rsidRDefault="00222EEC">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Dénomination officielle : </w:t>
      </w:r>
      <w:r>
        <w:rPr>
          <w:rFonts w:ascii="Times New Roman" w:eastAsia="Times New Roman" w:hAnsi="Times New Roman" w:cs="Times New Roman"/>
          <w:color w:val="808080"/>
          <w:sz w:val="24"/>
          <w:szCs w:val="24"/>
        </w:rPr>
        <w:t>Cliquez ici pour taper du texte.</w:t>
      </w:r>
    </w:p>
    <w:p w:rsidR="0004623D" w:rsidRDefault="00222EE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Etablissement/Structure d’accueil : </w:t>
      </w:r>
      <w:r>
        <w:rPr>
          <w:rFonts w:ascii="Times New Roman" w:eastAsia="Times New Roman" w:hAnsi="Times New Roman" w:cs="Times New Roman"/>
          <w:color w:val="808080"/>
          <w:sz w:val="24"/>
          <w:szCs w:val="24"/>
        </w:rPr>
        <w:t>Cliquez ici pour taper du texte.</w:t>
      </w:r>
    </w:p>
    <w:p w:rsidR="0004623D" w:rsidRDefault="00222EE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Pôle/Direction d’appartenance/Équipe : </w:t>
      </w:r>
      <w:r>
        <w:rPr>
          <w:rFonts w:ascii="Times New Roman" w:eastAsia="Times New Roman" w:hAnsi="Times New Roman" w:cs="Times New Roman"/>
          <w:color w:val="808080"/>
          <w:sz w:val="24"/>
          <w:szCs w:val="24"/>
        </w:rPr>
        <w:t>Cliquez ici pour taper du texte.</w:t>
      </w:r>
    </w:p>
    <w:p w:rsidR="0004623D" w:rsidRDefault="00C55552">
      <w:pPr>
        <w:rPr>
          <w:rFonts w:ascii="Times New Roman" w:eastAsia="Times New Roman" w:hAnsi="Times New Roman" w:cs="Times New Roman"/>
          <w:sz w:val="24"/>
          <w:szCs w:val="24"/>
        </w:rPr>
      </w:pPr>
      <w:sdt>
        <w:sdtPr>
          <w:tag w:val="goog_rdk_0"/>
          <w:id w:val="1633517190"/>
        </w:sdtPr>
        <w:sdtEndPr/>
        <w:sdtContent>
          <w:r w:rsidR="00222EEC">
            <w:rPr>
              <w:rFonts w:ascii="Arial Unicode MS" w:eastAsia="Arial Unicode MS" w:hAnsi="Arial Unicode MS" w:cs="Arial Unicode MS"/>
              <w:sz w:val="24"/>
              <w:szCs w:val="24"/>
            </w:rPr>
            <w:t>☐</w:t>
          </w:r>
        </w:sdtContent>
      </w:sdt>
      <w:r w:rsidR="00222EEC">
        <w:rPr>
          <w:rFonts w:ascii="Times New Roman" w:eastAsia="Times New Roman" w:hAnsi="Times New Roman" w:cs="Times New Roman"/>
          <w:sz w:val="24"/>
          <w:szCs w:val="24"/>
        </w:rPr>
        <w:t>Statut Hospitalier (CHU – hors CHU)</w:t>
      </w:r>
    </w:p>
    <w:p w:rsidR="0004623D" w:rsidRDefault="00C55552">
      <w:pPr>
        <w:rPr>
          <w:rFonts w:ascii="Times New Roman" w:eastAsia="Times New Roman" w:hAnsi="Times New Roman" w:cs="Times New Roman"/>
          <w:sz w:val="24"/>
          <w:szCs w:val="24"/>
        </w:rPr>
      </w:pPr>
      <w:sdt>
        <w:sdtPr>
          <w:tag w:val="goog_rdk_1"/>
          <w:id w:val="647329789"/>
        </w:sdtPr>
        <w:sdtEndPr/>
        <w:sdtContent>
          <w:r w:rsidR="00222EEC">
            <w:rPr>
              <w:rFonts w:ascii="Arial Unicode MS" w:eastAsia="Arial Unicode MS" w:hAnsi="Arial Unicode MS" w:cs="Arial Unicode MS"/>
              <w:sz w:val="24"/>
              <w:szCs w:val="24"/>
            </w:rPr>
            <w:t>☐</w:t>
          </w:r>
          <w:proofErr w:type="spellStart"/>
        </w:sdtContent>
      </w:sdt>
      <w:r w:rsidR="00222EEC">
        <w:rPr>
          <w:rFonts w:ascii="Times New Roman" w:eastAsia="Times New Roman" w:hAnsi="Times New Roman" w:cs="Times New Roman"/>
          <w:sz w:val="24"/>
          <w:szCs w:val="24"/>
        </w:rPr>
        <w:t>Extra-hospitalier</w:t>
      </w:r>
      <w:proofErr w:type="spellEnd"/>
    </w:p>
    <w:p w:rsidR="0004623D" w:rsidRDefault="00222EE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Adresse : </w:t>
      </w:r>
      <w:r>
        <w:rPr>
          <w:rFonts w:ascii="Times New Roman" w:eastAsia="Times New Roman" w:hAnsi="Times New Roman" w:cs="Times New Roman"/>
          <w:color w:val="808080"/>
          <w:sz w:val="24"/>
          <w:szCs w:val="24"/>
        </w:rPr>
        <w:t>Cliquez ici pour taper du texte.</w:t>
      </w:r>
    </w:p>
    <w:p w:rsidR="0004623D" w:rsidRDefault="00222EE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Ville : </w:t>
      </w:r>
      <w:r>
        <w:rPr>
          <w:rFonts w:ascii="Times New Roman" w:eastAsia="Times New Roman" w:hAnsi="Times New Roman" w:cs="Times New Roman"/>
          <w:color w:val="808080"/>
          <w:sz w:val="24"/>
          <w:szCs w:val="24"/>
        </w:rPr>
        <w:t>Cliquez ici pour taper du texte.</w:t>
      </w:r>
    </w:p>
    <w:p w:rsidR="0004623D" w:rsidRDefault="0004623D">
      <w:pPr>
        <w:rPr>
          <w:rFonts w:ascii="Times New Roman" w:eastAsia="Times New Roman" w:hAnsi="Times New Roman" w:cs="Times New Roman"/>
          <w:sz w:val="24"/>
          <w:szCs w:val="24"/>
        </w:rPr>
      </w:pPr>
    </w:p>
    <w:p w:rsidR="0004623D" w:rsidRDefault="00222EEC">
      <w:pPr>
        <w:rPr>
          <w:rFonts w:ascii="Times New Roman" w:eastAsia="Times New Roman" w:hAnsi="Times New Roman" w:cs="Times New Roman"/>
          <w:sz w:val="28"/>
          <w:szCs w:val="28"/>
        </w:rPr>
      </w:pPr>
      <w:r>
        <w:rPr>
          <w:rFonts w:ascii="Times New Roman" w:eastAsia="Times New Roman" w:hAnsi="Times New Roman" w:cs="Times New Roman"/>
          <w:b/>
          <w:sz w:val="28"/>
          <w:szCs w:val="28"/>
        </w:rPr>
        <w:t>2.2 Responsable administratif de la structure / Titulaire de l’agrément</w:t>
      </w:r>
    </w:p>
    <w:p w:rsidR="0004623D" w:rsidRDefault="00222EEC">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 : </w:t>
      </w:r>
      <w:r>
        <w:rPr>
          <w:rFonts w:ascii="Times New Roman" w:eastAsia="Times New Roman" w:hAnsi="Times New Roman" w:cs="Times New Roman"/>
          <w:color w:val="808080"/>
          <w:sz w:val="24"/>
          <w:szCs w:val="24"/>
        </w:rPr>
        <w:t>Cliquez ici pour taper du texte.</w:t>
      </w:r>
    </w:p>
    <w:p w:rsidR="0004623D" w:rsidRDefault="00222EE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Tél : </w:t>
      </w:r>
      <w:r>
        <w:rPr>
          <w:rFonts w:ascii="Times New Roman" w:eastAsia="Times New Roman" w:hAnsi="Times New Roman" w:cs="Times New Roman"/>
          <w:color w:val="808080"/>
          <w:sz w:val="24"/>
          <w:szCs w:val="24"/>
        </w:rPr>
        <w:t>Cliquez ici pour taper du texte.</w:t>
      </w:r>
    </w:p>
    <w:p w:rsidR="0004623D" w:rsidRDefault="00222EE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Courriel : </w:t>
      </w:r>
      <w:r>
        <w:rPr>
          <w:rFonts w:ascii="Times New Roman" w:eastAsia="Times New Roman" w:hAnsi="Times New Roman" w:cs="Times New Roman"/>
          <w:color w:val="808080"/>
          <w:sz w:val="24"/>
          <w:szCs w:val="24"/>
        </w:rPr>
        <w:t>Cliquez ici pour taper du texte.</w:t>
      </w:r>
    </w:p>
    <w:p w:rsidR="0004623D" w:rsidRDefault="0004623D">
      <w:pPr>
        <w:rPr>
          <w:rFonts w:ascii="Times New Roman" w:eastAsia="Times New Roman" w:hAnsi="Times New Roman" w:cs="Times New Roman"/>
          <w:sz w:val="24"/>
          <w:szCs w:val="24"/>
        </w:rPr>
      </w:pPr>
    </w:p>
    <w:p w:rsidR="0004623D" w:rsidRDefault="00222EEC">
      <w:pPr>
        <w:rPr>
          <w:rFonts w:ascii="Times New Roman" w:eastAsia="Times New Roman" w:hAnsi="Times New Roman" w:cs="Times New Roman"/>
          <w:sz w:val="28"/>
          <w:szCs w:val="28"/>
        </w:rPr>
      </w:pPr>
      <w:r>
        <w:rPr>
          <w:rFonts w:ascii="Times New Roman" w:eastAsia="Times New Roman" w:hAnsi="Times New Roman" w:cs="Times New Roman"/>
          <w:b/>
          <w:sz w:val="28"/>
          <w:szCs w:val="28"/>
        </w:rPr>
        <w:t>2.3 Responsable de l’encadrement, qualification</w:t>
      </w:r>
    </w:p>
    <w:p w:rsidR="0004623D" w:rsidRDefault="00222EEC">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 : </w:t>
      </w:r>
      <w:r>
        <w:rPr>
          <w:rFonts w:ascii="Times New Roman" w:eastAsia="Times New Roman" w:hAnsi="Times New Roman" w:cs="Times New Roman"/>
          <w:color w:val="808080"/>
          <w:sz w:val="24"/>
          <w:szCs w:val="24"/>
        </w:rPr>
        <w:t>Cliquez ici pour taper du texte.</w:t>
      </w:r>
    </w:p>
    <w:p w:rsidR="0004623D" w:rsidRDefault="00222EE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Tél : </w:t>
      </w:r>
      <w:r>
        <w:rPr>
          <w:rFonts w:ascii="Times New Roman" w:eastAsia="Times New Roman" w:hAnsi="Times New Roman" w:cs="Times New Roman"/>
          <w:color w:val="808080"/>
          <w:sz w:val="24"/>
          <w:szCs w:val="24"/>
        </w:rPr>
        <w:t>Cliquez ici pour taper du texte.</w:t>
      </w:r>
    </w:p>
    <w:p w:rsidR="0004623D" w:rsidRDefault="00222EE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Courriel : </w:t>
      </w:r>
      <w:r>
        <w:rPr>
          <w:rFonts w:ascii="Times New Roman" w:eastAsia="Times New Roman" w:hAnsi="Times New Roman" w:cs="Times New Roman"/>
          <w:color w:val="808080"/>
          <w:sz w:val="24"/>
          <w:szCs w:val="24"/>
        </w:rPr>
        <w:t>Cliquez ici pour taper du texte.</w:t>
      </w:r>
    </w:p>
    <w:p w:rsidR="0004623D" w:rsidRDefault="00222EEC">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Qualification: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color w:val="808080"/>
          <w:sz w:val="24"/>
          <w:szCs w:val="24"/>
        </w:rPr>
        <w:t>Cliquez ici pour taper du texte.</w:t>
      </w:r>
    </w:p>
    <w:p w:rsidR="0004623D" w:rsidRDefault="0004623D">
      <w:pPr>
        <w:rPr>
          <w:rFonts w:ascii="Times New Roman" w:eastAsia="Times New Roman" w:hAnsi="Times New Roman" w:cs="Times New Roman"/>
          <w:sz w:val="24"/>
          <w:szCs w:val="24"/>
        </w:rPr>
      </w:pPr>
    </w:p>
    <w:p w:rsidR="0004623D" w:rsidRDefault="00222EEC">
      <w:pPr>
        <w:rPr>
          <w:rFonts w:ascii="Times New Roman" w:eastAsia="Times New Roman" w:hAnsi="Times New Roman" w:cs="Times New Roman"/>
          <w:sz w:val="24"/>
          <w:szCs w:val="24"/>
        </w:rPr>
      </w:pPr>
      <w:r>
        <w:rPr>
          <w:rFonts w:ascii="Times New Roman" w:eastAsia="Times New Roman" w:hAnsi="Times New Roman" w:cs="Times New Roman"/>
          <w:i/>
          <w:sz w:val="24"/>
          <w:szCs w:val="24"/>
        </w:rPr>
        <w:t>Joindre également un CV au dossier d’agrément.</w:t>
      </w:r>
    </w:p>
    <w:p w:rsidR="0004623D" w:rsidRDefault="00222EEC">
      <w:pPr>
        <w:rPr>
          <w:rFonts w:ascii="Times New Roman" w:eastAsia="Times New Roman" w:hAnsi="Times New Roman" w:cs="Times New Roman"/>
          <w:sz w:val="28"/>
          <w:szCs w:val="28"/>
        </w:rPr>
      </w:pPr>
      <w:r>
        <w:rPr>
          <w:rFonts w:ascii="Times New Roman" w:eastAsia="Times New Roman" w:hAnsi="Times New Roman" w:cs="Times New Roman"/>
          <w:b/>
          <w:sz w:val="28"/>
          <w:szCs w:val="28"/>
        </w:rPr>
        <w:t>2.4 Composition de l’équipe (médicale, et non médicale) qui accueillera l’interne</w:t>
      </w:r>
    </w:p>
    <w:p w:rsidR="0004623D" w:rsidRDefault="00222EEC">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Titres et postes : </w:t>
      </w:r>
      <w:r>
        <w:rPr>
          <w:rFonts w:ascii="Times New Roman" w:eastAsia="Times New Roman" w:hAnsi="Times New Roman" w:cs="Times New Roman"/>
          <w:color w:val="808080"/>
          <w:sz w:val="24"/>
          <w:szCs w:val="24"/>
        </w:rPr>
        <w:t>Cliquez ici pour taper du texte.</w:t>
      </w:r>
      <w:r>
        <w:rPr>
          <w:rFonts w:ascii="Times New Roman" w:eastAsia="Times New Roman" w:hAnsi="Times New Roman" w:cs="Times New Roman"/>
          <w:sz w:val="24"/>
          <w:szCs w:val="24"/>
        </w:rPr>
        <w:t xml:space="preserve"> </w:t>
      </w:r>
    </w:p>
    <w:p w:rsidR="0004623D" w:rsidRDefault="0004623D">
      <w:pPr>
        <w:rPr>
          <w:rFonts w:ascii="Times New Roman" w:eastAsia="Times New Roman" w:hAnsi="Times New Roman" w:cs="Times New Roman"/>
          <w:sz w:val="24"/>
          <w:szCs w:val="24"/>
        </w:rPr>
      </w:pPr>
    </w:p>
    <w:p w:rsidR="0004623D" w:rsidRDefault="00222EEC">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2.5 Activités de la structure </w:t>
      </w:r>
      <w:r>
        <w:rPr>
          <w:rFonts w:ascii="Times New Roman" w:eastAsia="Times New Roman" w:hAnsi="Times New Roman" w:cs="Times New Roman"/>
          <w:sz w:val="28"/>
          <w:szCs w:val="28"/>
        </w:rPr>
        <w:t>(en bref, ou à reporter dans le projet pédagogique)</w:t>
      </w:r>
    </w:p>
    <w:p w:rsidR="0004623D" w:rsidRDefault="00222EEC">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Décrire brièvement les principales missions de la structure d’accueil en regard de l’activité correspondante (recherche, évaluation, conseil, etc.)</w:t>
      </w:r>
    </w:p>
    <w:p w:rsidR="0004623D" w:rsidRDefault="0004623D">
      <w:pPr>
        <w:widowControl w:val="0"/>
        <w:spacing w:line="240" w:lineRule="auto"/>
        <w:jc w:val="both"/>
        <w:rPr>
          <w:rFonts w:ascii="Times New Roman" w:eastAsia="Times New Roman" w:hAnsi="Times New Roman" w:cs="Times New Roman"/>
          <w:sz w:val="24"/>
          <w:szCs w:val="24"/>
        </w:rPr>
      </w:pPr>
    </w:p>
    <w:tbl>
      <w:tblPr>
        <w:tblStyle w:val="ab"/>
        <w:tblW w:w="91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9"/>
      </w:tblGrid>
      <w:tr w:rsidR="0004623D">
        <w:trPr>
          <w:trHeight w:val="1972"/>
        </w:trPr>
        <w:tc>
          <w:tcPr>
            <w:tcW w:w="9169" w:type="dxa"/>
          </w:tcPr>
          <w:p w:rsidR="0004623D" w:rsidRDefault="00222E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Activité principale :</w:t>
            </w:r>
          </w:p>
          <w:p w:rsidR="0004623D" w:rsidRDefault="00222E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808080"/>
                <w:sz w:val="24"/>
                <w:szCs w:val="24"/>
              </w:rPr>
              <w:t>Cliquez ici pour taper du texte.</w:t>
            </w:r>
          </w:p>
          <w:p w:rsidR="0004623D" w:rsidRDefault="0004623D">
            <w:pPr>
              <w:jc w:val="both"/>
              <w:rPr>
                <w:rFonts w:ascii="Times New Roman" w:eastAsia="Times New Roman" w:hAnsi="Times New Roman" w:cs="Times New Roman"/>
                <w:sz w:val="24"/>
                <w:szCs w:val="24"/>
              </w:rPr>
            </w:pPr>
          </w:p>
          <w:p w:rsidR="0004623D" w:rsidRDefault="0004623D">
            <w:pPr>
              <w:jc w:val="both"/>
              <w:rPr>
                <w:rFonts w:ascii="Times New Roman" w:eastAsia="Times New Roman" w:hAnsi="Times New Roman" w:cs="Times New Roman"/>
                <w:sz w:val="24"/>
                <w:szCs w:val="24"/>
              </w:rPr>
            </w:pPr>
          </w:p>
        </w:tc>
      </w:tr>
      <w:tr w:rsidR="0004623D">
        <w:trPr>
          <w:trHeight w:val="1972"/>
        </w:trPr>
        <w:tc>
          <w:tcPr>
            <w:tcW w:w="9169" w:type="dxa"/>
          </w:tcPr>
          <w:p w:rsidR="0004623D" w:rsidRDefault="00222E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Activités secondaires :</w:t>
            </w:r>
          </w:p>
          <w:p w:rsidR="0004623D" w:rsidRDefault="00222E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808080"/>
                <w:sz w:val="24"/>
                <w:szCs w:val="24"/>
              </w:rPr>
              <w:t>Cliquez ici pour taper du texte.</w:t>
            </w:r>
          </w:p>
          <w:p w:rsidR="0004623D" w:rsidRDefault="0004623D">
            <w:pPr>
              <w:jc w:val="both"/>
              <w:rPr>
                <w:rFonts w:ascii="Times New Roman" w:eastAsia="Times New Roman" w:hAnsi="Times New Roman" w:cs="Times New Roman"/>
                <w:sz w:val="24"/>
                <w:szCs w:val="24"/>
              </w:rPr>
            </w:pPr>
          </w:p>
          <w:p w:rsidR="0004623D" w:rsidRDefault="0004623D">
            <w:pPr>
              <w:jc w:val="both"/>
              <w:rPr>
                <w:rFonts w:ascii="Times New Roman" w:eastAsia="Times New Roman" w:hAnsi="Times New Roman" w:cs="Times New Roman"/>
                <w:sz w:val="24"/>
                <w:szCs w:val="24"/>
              </w:rPr>
            </w:pPr>
          </w:p>
        </w:tc>
      </w:tr>
    </w:tbl>
    <w:p w:rsidR="0004623D" w:rsidRDefault="00222EEC">
      <w:pPr>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2.6 Conditions d’accueil et de travail de l’étudiant</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(locaux, matériel, logiciel, documentation)</w:t>
      </w:r>
    </w:p>
    <w:p w:rsidR="0004623D" w:rsidRDefault="00222EEC">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Adresse du lieu où l’étudiant sera effectivement : </w:t>
      </w:r>
      <w:r>
        <w:rPr>
          <w:rFonts w:ascii="Times New Roman" w:eastAsia="Times New Roman" w:hAnsi="Times New Roman" w:cs="Times New Roman"/>
          <w:color w:val="808080"/>
          <w:sz w:val="24"/>
          <w:szCs w:val="24"/>
        </w:rPr>
        <w:t>Cliquez ici pour taper du texte.</w:t>
      </w:r>
    </w:p>
    <w:p w:rsidR="0004623D" w:rsidRDefault="00222E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Lieu de travail de l’étudiant :</w:t>
      </w:r>
    </w:p>
    <w:p w:rsidR="0004623D" w:rsidRDefault="00222EEC">
      <w:pPr>
        <w:numPr>
          <w:ilvl w:val="0"/>
          <w:numId w:val="1"/>
        </w:numPr>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Pièce réservée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oui </w:t>
      </w:r>
      <w:sdt>
        <w:sdtPr>
          <w:tag w:val="goog_rdk_2"/>
          <w:id w:val="-1952693325"/>
        </w:sdtPr>
        <w:sdtEndPr/>
        <w:sdtContent>
          <w:r>
            <w:rPr>
              <w:rFonts w:ascii="Arial Unicode MS" w:eastAsia="Arial Unicode MS" w:hAnsi="Arial Unicode MS" w:cs="Arial Unicode MS"/>
              <w:sz w:val="24"/>
              <w:szCs w:val="24"/>
            </w:rPr>
            <w:t>☐</w:t>
          </w:r>
        </w:sdtContent>
      </w:sdt>
      <w:r>
        <w:rPr>
          <w:rFonts w:ascii="Times New Roman" w:eastAsia="Times New Roman" w:hAnsi="Times New Roman" w:cs="Times New Roman"/>
          <w:sz w:val="24"/>
          <w:szCs w:val="24"/>
        </w:rPr>
        <w:t xml:space="preserve">             non </w:t>
      </w:r>
      <w:sdt>
        <w:sdtPr>
          <w:tag w:val="goog_rdk_3"/>
          <w:id w:val="2128733770"/>
        </w:sdtPr>
        <w:sdtEndPr/>
        <w:sdtContent>
          <w:r>
            <w:rPr>
              <w:rFonts w:ascii="Arial Unicode MS" w:eastAsia="Arial Unicode MS" w:hAnsi="Arial Unicode MS" w:cs="Arial Unicode MS"/>
              <w:sz w:val="24"/>
              <w:szCs w:val="24"/>
            </w:rPr>
            <w:t>☐</w:t>
          </w:r>
        </w:sdtContent>
      </w:sdt>
    </w:p>
    <w:p w:rsidR="0004623D" w:rsidRDefault="00222EEC">
      <w:pPr>
        <w:numPr>
          <w:ilvl w:val="0"/>
          <w:numId w:val="1"/>
        </w:numPr>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Propre table de travail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oui </w:t>
      </w:r>
      <w:sdt>
        <w:sdtPr>
          <w:tag w:val="goog_rdk_4"/>
          <w:id w:val="132457610"/>
        </w:sdtPr>
        <w:sdtEndPr/>
        <w:sdtContent>
          <w:r>
            <w:rPr>
              <w:rFonts w:ascii="Arial Unicode MS" w:eastAsia="Arial Unicode MS" w:hAnsi="Arial Unicode MS" w:cs="Arial Unicode MS"/>
              <w:sz w:val="24"/>
              <w:szCs w:val="24"/>
            </w:rPr>
            <w:t>☐</w:t>
          </w:r>
        </w:sdtContent>
      </w:sdt>
      <w:r>
        <w:rPr>
          <w:rFonts w:ascii="Times New Roman" w:eastAsia="Times New Roman" w:hAnsi="Times New Roman" w:cs="Times New Roman"/>
          <w:sz w:val="24"/>
          <w:szCs w:val="24"/>
        </w:rPr>
        <w:t xml:space="preserve">             non </w:t>
      </w:r>
      <w:sdt>
        <w:sdtPr>
          <w:tag w:val="goog_rdk_5"/>
          <w:id w:val="118578671"/>
        </w:sdtPr>
        <w:sdtEndPr/>
        <w:sdtContent>
          <w:r>
            <w:rPr>
              <w:rFonts w:ascii="Arial Unicode MS" w:eastAsia="Arial Unicode MS" w:hAnsi="Arial Unicode MS" w:cs="Arial Unicode MS"/>
              <w:sz w:val="24"/>
              <w:szCs w:val="24"/>
            </w:rPr>
            <w:t>☐</w:t>
          </w:r>
        </w:sdtContent>
      </w:sdt>
    </w:p>
    <w:p w:rsidR="0004623D" w:rsidRDefault="00222EEC">
      <w:pPr>
        <w:numPr>
          <w:ilvl w:val="0"/>
          <w:numId w:val="1"/>
        </w:numPr>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Propre ordinateur à temps complet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oui </w:t>
      </w:r>
      <w:sdt>
        <w:sdtPr>
          <w:tag w:val="goog_rdk_6"/>
          <w:id w:val="-84461629"/>
        </w:sdtPr>
        <w:sdtEndPr/>
        <w:sdtContent>
          <w:r>
            <w:rPr>
              <w:rFonts w:ascii="Arial Unicode MS" w:eastAsia="Arial Unicode MS" w:hAnsi="Arial Unicode MS" w:cs="Arial Unicode MS"/>
              <w:sz w:val="24"/>
              <w:szCs w:val="24"/>
            </w:rPr>
            <w:t>☐</w:t>
          </w:r>
        </w:sdtContent>
      </w:sdt>
      <w:r>
        <w:rPr>
          <w:rFonts w:ascii="Times New Roman" w:eastAsia="Times New Roman" w:hAnsi="Times New Roman" w:cs="Times New Roman"/>
          <w:sz w:val="24"/>
          <w:szCs w:val="24"/>
        </w:rPr>
        <w:t xml:space="preserve">             non </w:t>
      </w:r>
      <w:sdt>
        <w:sdtPr>
          <w:tag w:val="goog_rdk_7"/>
          <w:id w:val="-1885019512"/>
        </w:sdtPr>
        <w:sdtEndPr/>
        <w:sdtContent>
          <w:r>
            <w:rPr>
              <w:rFonts w:ascii="Arial Unicode MS" w:eastAsia="Arial Unicode MS" w:hAnsi="Arial Unicode MS" w:cs="Arial Unicode MS"/>
              <w:sz w:val="24"/>
              <w:szCs w:val="24"/>
            </w:rPr>
            <w:t>☐</w:t>
          </w:r>
        </w:sdtContent>
      </w:sdt>
    </w:p>
    <w:p w:rsidR="0004623D" w:rsidRDefault="00222EEC">
      <w:pPr>
        <w:numPr>
          <w:ilvl w:val="0"/>
          <w:numId w:val="1"/>
        </w:numPr>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Accès constant à Internet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oui </w:t>
      </w:r>
      <w:sdt>
        <w:sdtPr>
          <w:tag w:val="goog_rdk_8"/>
          <w:id w:val="-710727431"/>
        </w:sdtPr>
        <w:sdtEndPr/>
        <w:sdtContent>
          <w:r>
            <w:rPr>
              <w:rFonts w:ascii="Arial Unicode MS" w:eastAsia="Arial Unicode MS" w:hAnsi="Arial Unicode MS" w:cs="Arial Unicode MS"/>
              <w:sz w:val="24"/>
              <w:szCs w:val="24"/>
            </w:rPr>
            <w:t>☐</w:t>
          </w:r>
        </w:sdtContent>
      </w:sdt>
      <w:r>
        <w:rPr>
          <w:rFonts w:ascii="Times New Roman" w:eastAsia="Times New Roman" w:hAnsi="Times New Roman" w:cs="Times New Roman"/>
          <w:sz w:val="24"/>
          <w:szCs w:val="24"/>
        </w:rPr>
        <w:t xml:space="preserve">             non </w:t>
      </w:r>
      <w:sdt>
        <w:sdtPr>
          <w:tag w:val="goog_rdk_9"/>
          <w:id w:val="467245268"/>
        </w:sdtPr>
        <w:sdtEndPr/>
        <w:sdtContent>
          <w:r>
            <w:rPr>
              <w:rFonts w:ascii="Arial Unicode MS" w:eastAsia="Arial Unicode MS" w:hAnsi="Arial Unicode MS" w:cs="Arial Unicode MS"/>
              <w:sz w:val="24"/>
              <w:szCs w:val="24"/>
            </w:rPr>
            <w:t>☐</w:t>
          </w:r>
        </w:sdtContent>
      </w:sdt>
    </w:p>
    <w:p w:rsidR="0004623D" w:rsidRDefault="00222EEC">
      <w:pPr>
        <w:numPr>
          <w:ilvl w:val="0"/>
          <w:numId w:val="1"/>
        </w:numPr>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Accès à une ligne téléphonique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oui </w:t>
      </w:r>
      <w:sdt>
        <w:sdtPr>
          <w:tag w:val="goog_rdk_10"/>
          <w:id w:val="1642454339"/>
        </w:sdtPr>
        <w:sdtEndPr/>
        <w:sdtContent>
          <w:r>
            <w:rPr>
              <w:rFonts w:ascii="Arial Unicode MS" w:eastAsia="Arial Unicode MS" w:hAnsi="Arial Unicode MS" w:cs="Arial Unicode MS"/>
              <w:sz w:val="24"/>
              <w:szCs w:val="24"/>
            </w:rPr>
            <w:t>☐</w:t>
          </w:r>
        </w:sdtContent>
      </w:sdt>
      <w:r>
        <w:rPr>
          <w:rFonts w:ascii="Times New Roman" w:eastAsia="Times New Roman" w:hAnsi="Times New Roman" w:cs="Times New Roman"/>
          <w:sz w:val="24"/>
          <w:szCs w:val="24"/>
        </w:rPr>
        <w:t xml:space="preserve">             non </w:t>
      </w:r>
      <w:sdt>
        <w:sdtPr>
          <w:tag w:val="goog_rdk_11"/>
          <w:id w:val="-1147117891"/>
        </w:sdtPr>
        <w:sdtEndPr/>
        <w:sdtContent>
          <w:r>
            <w:rPr>
              <w:rFonts w:ascii="Arial Unicode MS" w:eastAsia="Arial Unicode MS" w:hAnsi="Arial Unicode MS" w:cs="Arial Unicode MS"/>
              <w:sz w:val="24"/>
              <w:szCs w:val="24"/>
            </w:rPr>
            <w:t>☐</w:t>
          </w:r>
        </w:sdtContent>
      </w:sdt>
    </w:p>
    <w:p w:rsidR="0004623D" w:rsidRDefault="00222EEC">
      <w:pPr>
        <w:numPr>
          <w:ilvl w:val="0"/>
          <w:numId w:val="1"/>
        </w:numPr>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Logiciel de traitement de données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oui </w:t>
      </w:r>
      <w:sdt>
        <w:sdtPr>
          <w:tag w:val="goog_rdk_12"/>
          <w:id w:val="-714894189"/>
        </w:sdtPr>
        <w:sdtEndPr/>
        <w:sdtContent>
          <w:r>
            <w:rPr>
              <w:rFonts w:ascii="Arial Unicode MS" w:eastAsia="Arial Unicode MS" w:hAnsi="Arial Unicode MS" w:cs="Arial Unicode MS"/>
              <w:sz w:val="24"/>
              <w:szCs w:val="24"/>
            </w:rPr>
            <w:t>☐</w:t>
          </w:r>
        </w:sdtContent>
      </w:sdt>
      <w:r>
        <w:rPr>
          <w:rFonts w:ascii="Times New Roman" w:eastAsia="Times New Roman" w:hAnsi="Times New Roman" w:cs="Times New Roman"/>
          <w:sz w:val="24"/>
          <w:szCs w:val="24"/>
        </w:rPr>
        <w:t xml:space="preserve">             non </w:t>
      </w:r>
      <w:sdt>
        <w:sdtPr>
          <w:tag w:val="goog_rdk_13"/>
          <w:id w:val="1026912236"/>
        </w:sdtPr>
        <w:sdtEndPr/>
        <w:sdtContent>
          <w:r>
            <w:rPr>
              <w:rFonts w:ascii="Arial Unicode MS" w:eastAsia="Arial Unicode MS" w:hAnsi="Arial Unicode MS" w:cs="Arial Unicode MS"/>
              <w:sz w:val="24"/>
              <w:szCs w:val="24"/>
            </w:rPr>
            <w:t>☐</w:t>
          </w:r>
        </w:sdtContent>
      </w:sdt>
    </w:p>
    <w:p w:rsidR="0004623D" w:rsidRDefault="00222E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service dispose-t-il d’un accès à des revues électroniques : </w:t>
      </w:r>
      <w:r>
        <w:rPr>
          <w:rFonts w:ascii="Times New Roman" w:eastAsia="Times New Roman" w:hAnsi="Times New Roman" w:cs="Times New Roman"/>
          <w:sz w:val="24"/>
          <w:szCs w:val="24"/>
        </w:rPr>
        <w:tab/>
        <w:t xml:space="preserve">oui </w:t>
      </w:r>
      <w:sdt>
        <w:sdtPr>
          <w:tag w:val="goog_rdk_14"/>
          <w:id w:val="184792281"/>
        </w:sdtPr>
        <w:sdtEndPr/>
        <w:sdtContent>
          <w:r>
            <w:rPr>
              <w:rFonts w:ascii="Arial Unicode MS" w:eastAsia="Arial Unicode MS" w:hAnsi="Arial Unicode MS" w:cs="Arial Unicode MS"/>
              <w:sz w:val="24"/>
              <w:szCs w:val="24"/>
            </w:rPr>
            <w:t>☐</w:t>
          </w:r>
        </w:sdtContent>
      </w:sdt>
      <w:r>
        <w:rPr>
          <w:rFonts w:ascii="Times New Roman" w:eastAsia="Times New Roman" w:hAnsi="Times New Roman" w:cs="Times New Roman"/>
          <w:sz w:val="24"/>
          <w:szCs w:val="24"/>
        </w:rPr>
        <w:t xml:space="preserve">             non </w:t>
      </w:r>
      <w:sdt>
        <w:sdtPr>
          <w:tag w:val="goog_rdk_15"/>
          <w:id w:val="1139151261"/>
        </w:sdtPr>
        <w:sdtEndPr/>
        <w:sdtContent>
          <w:r>
            <w:rPr>
              <w:rFonts w:ascii="Arial Unicode MS" w:eastAsia="Arial Unicode MS" w:hAnsi="Arial Unicode MS" w:cs="Arial Unicode MS"/>
              <w:sz w:val="24"/>
              <w:szCs w:val="24"/>
            </w:rPr>
            <w:t>☐</w:t>
          </w:r>
        </w:sdtContent>
      </w:sdt>
    </w:p>
    <w:p w:rsidR="0004623D" w:rsidRDefault="00222EEC">
      <w:pPr>
        <w:rPr>
          <w:rFonts w:ascii="Times New Roman" w:eastAsia="Times New Roman" w:hAnsi="Times New Roman" w:cs="Times New Roman"/>
          <w:sz w:val="24"/>
          <w:szCs w:val="24"/>
        </w:rPr>
      </w:pPr>
      <w:r>
        <w:rPr>
          <w:rFonts w:ascii="Times New Roman" w:eastAsia="Times New Roman" w:hAnsi="Times New Roman" w:cs="Times New Roman"/>
          <w:sz w:val="24"/>
          <w:szCs w:val="24"/>
        </w:rPr>
        <w:t>Le service dispose-t-il d’une bibliothèque universitaire ou d’un</w:t>
      </w:r>
      <w:r>
        <w:rPr>
          <w:rFonts w:ascii="Times New Roman" w:eastAsia="Times New Roman" w:hAnsi="Times New Roman" w:cs="Times New Roman"/>
          <w:sz w:val="24"/>
          <w:szCs w:val="24"/>
        </w:rPr>
        <w:br/>
        <w:t xml:space="preserve">fond documentaire accessible à l’interne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oui</w:t>
      </w:r>
      <w:proofErr w:type="gramEnd"/>
      <w:r>
        <w:rPr>
          <w:rFonts w:ascii="Times New Roman" w:eastAsia="Times New Roman" w:hAnsi="Times New Roman" w:cs="Times New Roman"/>
          <w:sz w:val="24"/>
          <w:szCs w:val="24"/>
        </w:rPr>
        <w:t xml:space="preserve"> </w:t>
      </w:r>
      <w:sdt>
        <w:sdtPr>
          <w:tag w:val="goog_rdk_16"/>
          <w:id w:val="147483630"/>
        </w:sdtPr>
        <w:sdtEndPr/>
        <w:sdtContent>
          <w:r>
            <w:rPr>
              <w:rFonts w:ascii="Arial Unicode MS" w:eastAsia="Arial Unicode MS" w:hAnsi="Arial Unicode MS" w:cs="Arial Unicode MS"/>
              <w:sz w:val="24"/>
              <w:szCs w:val="24"/>
            </w:rPr>
            <w:t>☐</w:t>
          </w:r>
        </w:sdtContent>
      </w:sdt>
      <w:r>
        <w:rPr>
          <w:rFonts w:ascii="Times New Roman" w:eastAsia="Times New Roman" w:hAnsi="Times New Roman" w:cs="Times New Roman"/>
          <w:sz w:val="24"/>
          <w:szCs w:val="24"/>
        </w:rPr>
        <w:t xml:space="preserve">             non </w:t>
      </w:r>
      <w:sdt>
        <w:sdtPr>
          <w:tag w:val="goog_rdk_17"/>
          <w:id w:val="-623851193"/>
        </w:sdtPr>
        <w:sdtEndPr/>
        <w:sdtContent>
          <w:r>
            <w:rPr>
              <w:rFonts w:ascii="Arial Unicode MS" w:eastAsia="Arial Unicode MS" w:hAnsi="Arial Unicode MS" w:cs="Arial Unicode MS"/>
              <w:sz w:val="24"/>
              <w:szCs w:val="24"/>
            </w:rPr>
            <w:t>☐</w:t>
          </w:r>
        </w:sdtContent>
      </w:sdt>
    </w:p>
    <w:p w:rsidR="0004623D" w:rsidRDefault="00222E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Réunions ou séminaires auxquels est convié l’étudiant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oui</w:t>
      </w:r>
      <w:proofErr w:type="gramEnd"/>
      <w:r>
        <w:rPr>
          <w:rFonts w:ascii="Times New Roman" w:eastAsia="Times New Roman" w:hAnsi="Times New Roman" w:cs="Times New Roman"/>
          <w:sz w:val="24"/>
          <w:szCs w:val="24"/>
        </w:rPr>
        <w:t xml:space="preserve"> </w:t>
      </w:r>
      <w:sdt>
        <w:sdtPr>
          <w:tag w:val="goog_rdk_18"/>
          <w:id w:val="422927282"/>
        </w:sdtPr>
        <w:sdtEndPr/>
        <w:sdtContent>
          <w:r>
            <w:rPr>
              <w:rFonts w:ascii="Arial Unicode MS" w:eastAsia="Arial Unicode MS" w:hAnsi="Arial Unicode MS" w:cs="Arial Unicode MS"/>
              <w:sz w:val="24"/>
              <w:szCs w:val="24"/>
            </w:rPr>
            <w:t>☐</w:t>
          </w:r>
        </w:sdtContent>
      </w:sdt>
      <w:r>
        <w:rPr>
          <w:rFonts w:ascii="Times New Roman" w:eastAsia="Times New Roman" w:hAnsi="Times New Roman" w:cs="Times New Roman"/>
          <w:sz w:val="24"/>
          <w:szCs w:val="24"/>
        </w:rPr>
        <w:t xml:space="preserve">             non </w:t>
      </w:r>
      <w:sdt>
        <w:sdtPr>
          <w:tag w:val="goog_rdk_19"/>
          <w:id w:val="184479562"/>
        </w:sdtPr>
        <w:sdtEndPr/>
        <w:sdtContent>
          <w:r>
            <w:rPr>
              <w:rFonts w:ascii="Arial Unicode MS" w:eastAsia="Arial Unicode MS" w:hAnsi="Arial Unicode MS" w:cs="Arial Unicode MS"/>
              <w:sz w:val="24"/>
              <w:szCs w:val="24"/>
            </w:rPr>
            <w:t>☐</w:t>
          </w:r>
        </w:sdtContent>
      </w:sdt>
    </w:p>
    <w:p w:rsidR="0004623D" w:rsidRDefault="0004623D">
      <w:pPr>
        <w:rPr>
          <w:rFonts w:ascii="Times New Roman" w:eastAsia="Times New Roman" w:hAnsi="Times New Roman" w:cs="Times New Roman"/>
          <w:sz w:val="24"/>
          <w:szCs w:val="24"/>
        </w:rPr>
      </w:pPr>
    </w:p>
    <w:p w:rsidR="0004623D" w:rsidRDefault="00222EEC">
      <w:pP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2.7 Nouvel agrément ou renouvellement</w:t>
      </w:r>
    </w:p>
    <w:p w:rsidR="0004623D" w:rsidRDefault="00222EE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Service déjà agréé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oui</w:t>
      </w:r>
      <w:proofErr w:type="gramEnd"/>
      <w:r>
        <w:rPr>
          <w:rFonts w:ascii="Times New Roman" w:eastAsia="Times New Roman" w:hAnsi="Times New Roman" w:cs="Times New Roman"/>
          <w:sz w:val="24"/>
          <w:szCs w:val="24"/>
        </w:rPr>
        <w:t xml:space="preserve"> </w:t>
      </w:r>
      <w:sdt>
        <w:sdtPr>
          <w:tag w:val="goog_rdk_20"/>
          <w:id w:val="1461302769"/>
        </w:sdtPr>
        <w:sdtEndPr/>
        <w:sdtContent>
          <w:r>
            <w:rPr>
              <w:rFonts w:ascii="Arial Unicode MS" w:eastAsia="Arial Unicode MS" w:hAnsi="Arial Unicode MS" w:cs="Arial Unicode MS"/>
              <w:sz w:val="24"/>
              <w:szCs w:val="24"/>
            </w:rPr>
            <w:t>☐</w:t>
          </w:r>
        </w:sdtContent>
      </w:sdt>
      <w:r>
        <w:rPr>
          <w:rFonts w:ascii="Times New Roman" w:eastAsia="Times New Roman" w:hAnsi="Times New Roman" w:cs="Times New Roman"/>
          <w:sz w:val="24"/>
          <w:szCs w:val="24"/>
        </w:rPr>
        <w:t xml:space="preserve">             non </w:t>
      </w:r>
      <w:sdt>
        <w:sdtPr>
          <w:tag w:val="goog_rdk_21"/>
          <w:id w:val="964079857"/>
        </w:sdtPr>
        <w:sdtEndPr/>
        <w:sdtContent>
          <w:r>
            <w:rPr>
              <w:rFonts w:ascii="Arial Unicode MS" w:eastAsia="Arial Unicode MS" w:hAnsi="Arial Unicode MS" w:cs="Arial Unicode MS"/>
              <w:sz w:val="24"/>
              <w:szCs w:val="24"/>
            </w:rPr>
            <w:t>☐</w:t>
          </w:r>
        </w:sdtContent>
      </w:sd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04623D" w:rsidRDefault="00222EE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Pour le DES-SP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oui</w:t>
      </w:r>
      <w:proofErr w:type="gramEnd"/>
      <w:r>
        <w:rPr>
          <w:rFonts w:ascii="Times New Roman" w:eastAsia="Times New Roman" w:hAnsi="Times New Roman" w:cs="Times New Roman"/>
          <w:sz w:val="24"/>
          <w:szCs w:val="24"/>
        </w:rPr>
        <w:t xml:space="preserve"> </w:t>
      </w:r>
      <w:sdt>
        <w:sdtPr>
          <w:tag w:val="goog_rdk_22"/>
          <w:id w:val="1706674957"/>
        </w:sdtPr>
        <w:sdtEndPr/>
        <w:sdtContent>
          <w:r>
            <w:rPr>
              <w:rFonts w:ascii="Arial Unicode MS" w:eastAsia="Arial Unicode MS" w:hAnsi="Arial Unicode MS" w:cs="Arial Unicode MS"/>
              <w:sz w:val="24"/>
              <w:szCs w:val="24"/>
            </w:rPr>
            <w:t>☐</w:t>
          </w:r>
        </w:sdtContent>
      </w:sdt>
      <w:r>
        <w:rPr>
          <w:rFonts w:ascii="Times New Roman" w:eastAsia="Times New Roman" w:hAnsi="Times New Roman" w:cs="Times New Roman"/>
          <w:sz w:val="24"/>
          <w:szCs w:val="24"/>
        </w:rPr>
        <w:t xml:space="preserve">             non </w:t>
      </w:r>
      <w:sdt>
        <w:sdtPr>
          <w:tag w:val="goog_rdk_23"/>
          <w:id w:val="509258075"/>
        </w:sdtPr>
        <w:sdtEndPr/>
        <w:sdtContent>
          <w:r>
            <w:rPr>
              <w:rFonts w:ascii="Arial Unicode MS" w:eastAsia="Arial Unicode MS" w:hAnsi="Arial Unicode MS" w:cs="Arial Unicode MS"/>
              <w:sz w:val="24"/>
              <w:szCs w:val="24"/>
            </w:rPr>
            <w:t>☐</w:t>
          </w:r>
        </w:sdtContent>
      </w:sdt>
      <w:r>
        <w:rPr>
          <w:rFonts w:ascii="Times New Roman" w:eastAsia="Times New Roman" w:hAnsi="Times New Roman" w:cs="Times New Roman"/>
          <w:sz w:val="24"/>
          <w:szCs w:val="24"/>
        </w:rPr>
        <w:tab/>
      </w:r>
    </w:p>
    <w:p w:rsidR="0004623D" w:rsidRDefault="00222EE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Pour un autre DES ? (</w:t>
      </w:r>
      <w:proofErr w:type="gramStart"/>
      <w:r>
        <w:rPr>
          <w:rFonts w:ascii="Times New Roman" w:eastAsia="Times New Roman" w:hAnsi="Times New Roman" w:cs="Times New Roman"/>
          <w:sz w:val="24"/>
          <w:szCs w:val="24"/>
        </w:rPr>
        <w:t>si</w:t>
      </w:r>
      <w:proofErr w:type="gramEnd"/>
      <w:r>
        <w:rPr>
          <w:rFonts w:ascii="Times New Roman" w:eastAsia="Times New Roman" w:hAnsi="Times New Roman" w:cs="Times New Roman"/>
          <w:sz w:val="24"/>
          <w:szCs w:val="24"/>
        </w:rPr>
        <w:t xml:space="preserve"> oui, préciser) 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oui </w:t>
      </w:r>
      <w:sdt>
        <w:sdtPr>
          <w:tag w:val="goog_rdk_24"/>
          <w:id w:val="1726406176"/>
        </w:sdtPr>
        <w:sdtEndPr/>
        <w:sdtContent>
          <w:r>
            <w:rPr>
              <w:rFonts w:ascii="Arial Unicode MS" w:eastAsia="Arial Unicode MS" w:hAnsi="Arial Unicode MS" w:cs="Arial Unicode MS"/>
              <w:sz w:val="24"/>
              <w:szCs w:val="24"/>
            </w:rPr>
            <w:t>☐</w:t>
          </w:r>
        </w:sdtContent>
      </w:sdt>
      <w:r>
        <w:rPr>
          <w:rFonts w:ascii="Times New Roman" w:eastAsia="Times New Roman" w:hAnsi="Times New Roman" w:cs="Times New Roman"/>
          <w:sz w:val="24"/>
          <w:szCs w:val="24"/>
        </w:rPr>
        <w:t xml:space="preserve">             non </w:t>
      </w:r>
      <w:sdt>
        <w:sdtPr>
          <w:tag w:val="goog_rdk_25"/>
          <w:id w:val="-502975687"/>
        </w:sdtPr>
        <w:sdtEndPr/>
        <w:sdtContent>
          <w:r>
            <w:rPr>
              <w:rFonts w:ascii="Arial Unicode MS" w:eastAsia="Arial Unicode MS" w:hAnsi="Arial Unicode MS" w:cs="Arial Unicode MS"/>
              <w:sz w:val="24"/>
              <w:szCs w:val="24"/>
            </w:rPr>
            <w:t>☐</w:t>
          </w:r>
        </w:sdtContent>
      </w:sdt>
    </w:p>
    <w:p w:rsidR="0004623D" w:rsidRDefault="00222EEC">
      <w:pPr>
        <w:ind w:left="5760"/>
        <w:rPr>
          <w:rFonts w:ascii="Times New Roman" w:eastAsia="Times New Roman" w:hAnsi="Times New Roman" w:cs="Times New Roman"/>
          <w:sz w:val="24"/>
          <w:szCs w:val="24"/>
        </w:rPr>
      </w:pPr>
      <w:r>
        <w:rPr>
          <w:rFonts w:ascii="Times New Roman" w:eastAsia="Times New Roman" w:hAnsi="Times New Roman" w:cs="Times New Roman"/>
          <w:color w:val="808080"/>
          <w:sz w:val="24"/>
          <w:szCs w:val="24"/>
        </w:rPr>
        <w:t>Cliquez ici pour taper du texte.</w:t>
      </w:r>
    </w:p>
    <w:p w:rsidR="0004623D" w:rsidRDefault="0004623D">
      <w:pPr>
        <w:rPr>
          <w:rFonts w:ascii="Times New Roman" w:eastAsia="Times New Roman" w:hAnsi="Times New Roman" w:cs="Times New Roman"/>
          <w:sz w:val="24"/>
          <w:szCs w:val="24"/>
        </w:rPr>
      </w:pPr>
    </w:p>
    <w:tbl>
      <w:tblPr>
        <w:tblStyle w:val="ac"/>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4623D">
        <w:tc>
          <w:tcPr>
            <w:tcW w:w="9029" w:type="dxa"/>
            <w:tcMar>
              <w:top w:w="100" w:type="dxa"/>
              <w:left w:w="100" w:type="dxa"/>
              <w:bottom w:w="100" w:type="dxa"/>
              <w:right w:w="100" w:type="dxa"/>
            </w:tcMar>
          </w:tcPr>
          <w:p w:rsidR="0004623D" w:rsidRDefault="00222EEC">
            <w:pPr>
              <w:rPr>
                <w:rFonts w:ascii="Times New Roman" w:eastAsia="Times New Roman" w:hAnsi="Times New Roman" w:cs="Times New Roman"/>
                <w:b/>
                <w:color w:val="244061"/>
                <w:sz w:val="32"/>
                <w:szCs w:val="32"/>
              </w:rPr>
            </w:pPr>
            <w:r>
              <w:rPr>
                <w:rFonts w:ascii="Times New Roman" w:eastAsia="Times New Roman" w:hAnsi="Times New Roman" w:cs="Times New Roman"/>
                <w:b/>
                <w:color w:val="244061"/>
                <w:sz w:val="32"/>
                <w:szCs w:val="32"/>
              </w:rPr>
              <w:t>Partie 3 : Fiche de poste de l’étudiant de 3e cycle / Projet</w:t>
            </w:r>
          </w:p>
          <w:p w:rsidR="0004623D" w:rsidRDefault="00222EEC">
            <w:pPr>
              <w:rPr>
                <w:rFonts w:ascii="Times New Roman" w:eastAsia="Times New Roman" w:hAnsi="Times New Roman" w:cs="Times New Roman"/>
                <w:b/>
                <w:color w:val="244061"/>
                <w:sz w:val="32"/>
                <w:szCs w:val="32"/>
              </w:rPr>
            </w:pPr>
            <w:r>
              <w:rPr>
                <w:rFonts w:ascii="Times New Roman" w:eastAsia="Times New Roman" w:hAnsi="Times New Roman" w:cs="Times New Roman"/>
                <w:b/>
                <w:color w:val="244061"/>
                <w:sz w:val="32"/>
                <w:szCs w:val="32"/>
              </w:rPr>
              <w:t xml:space="preserve">                 </w:t>
            </w:r>
            <w:proofErr w:type="gramStart"/>
            <w:r>
              <w:rPr>
                <w:rFonts w:ascii="Times New Roman" w:eastAsia="Times New Roman" w:hAnsi="Times New Roman" w:cs="Times New Roman"/>
                <w:b/>
                <w:color w:val="244061"/>
                <w:sz w:val="32"/>
                <w:szCs w:val="32"/>
              </w:rPr>
              <w:t>pédagogique</w:t>
            </w:r>
            <w:proofErr w:type="gramEnd"/>
          </w:p>
        </w:tc>
      </w:tr>
    </w:tbl>
    <w:p w:rsidR="0004623D" w:rsidRDefault="0004623D">
      <w:pPr>
        <w:jc w:val="both"/>
        <w:rPr>
          <w:rFonts w:ascii="Times New Roman" w:eastAsia="Times New Roman" w:hAnsi="Times New Roman" w:cs="Times New Roman"/>
          <w:sz w:val="24"/>
          <w:szCs w:val="24"/>
        </w:rPr>
      </w:pPr>
    </w:p>
    <w:p w:rsidR="0004623D" w:rsidRDefault="00222E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structure d’accueil à l’origine de la demande devra </w:t>
      </w:r>
      <w:r>
        <w:rPr>
          <w:rFonts w:ascii="Times New Roman" w:eastAsia="Times New Roman" w:hAnsi="Times New Roman" w:cs="Times New Roman"/>
          <w:b/>
          <w:sz w:val="24"/>
          <w:szCs w:val="24"/>
        </w:rPr>
        <w:t>fournir une fiche de poste</w:t>
      </w:r>
      <w:r>
        <w:rPr>
          <w:rFonts w:ascii="Times New Roman" w:eastAsia="Times New Roman" w:hAnsi="Times New Roman" w:cs="Times New Roman"/>
          <w:sz w:val="24"/>
          <w:szCs w:val="24"/>
        </w:rPr>
        <w:t>, avec un projet spécifique, par niveau d’agrément sollicité (phase socle/phase d’approfondissement/phase de consolidation).</w:t>
      </w:r>
    </w:p>
    <w:p w:rsidR="0004623D" w:rsidRDefault="0004623D">
      <w:pPr>
        <w:jc w:val="both"/>
        <w:rPr>
          <w:rFonts w:ascii="Times New Roman" w:eastAsia="Times New Roman" w:hAnsi="Times New Roman" w:cs="Times New Roman"/>
          <w:sz w:val="24"/>
          <w:szCs w:val="24"/>
        </w:rPr>
      </w:pPr>
    </w:p>
    <w:p w:rsidR="0004623D" w:rsidRDefault="00222E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Cette fiche de poste devra notamment lister les </w:t>
      </w:r>
      <w:r>
        <w:rPr>
          <w:rFonts w:ascii="Times New Roman" w:eastAsia="Times New Roman" w:hAnsi="Times New Roman" w:cs="Times New Roman"/>
          <w:b/>
          <w:sz w:val="24"/>
          <w:szCs w:val="24"/>
        </w:rPr>
        <w:t>compétences</w:t>
      </w:r>
      <w:r>
        <w:rPr>
          <w:rFonts w:ascii="Times New Roman" w:eastAsia="Times New Roman" w:hAnsi="Times New Roman" w:cs="Times New Roman"/>
          <w:sz w:val="24"/>
          <w:szCs w:val="24"/>
        </w:rPr>
        <w:t xml:space="preserve"> que l’étudiant pourra acquérir au cours de son stage.</w:t>
      </w:r>
    </w:p>
    <w:p w:rsidR="0004623D" w:rsidRDefault="00222E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devra également être précisé si des </w:t>
      </w:r>
      <w:r>
        <w:rPr>
          <w:rFonts w:ascii="Times New Roman" w:eastAsia="Times New Roman" w:hAnsi="Times New Roman" w:cs="Times New Roman"/>
          <w:b/>
          <w:sz w:val="24"/>
          <w:szCs w:val="24"/>
        </w:rPr>
        <w:t>cours spécifiques</w:t>
      </w:r>
      <w:r>
        <w:rPr>
          <w:rFonts w:ascii="Times New Roman" w:eastAsia="Times New Roman" w:hAnsi="Times New Roman" w:cs="Times New Roman"/>
          <w:sz w:val="24"/>
          <w:szCs w:val="24"/>
        </w:rPr>
        <w:t xml:space="preserve"> seront organisés au sein de la structure à destination de l’étudiant de 3e cycle et quels en seront les modalités.</w:t>
      </w:r>
    </w:p>
    <w:p w:rsidR="0004623D" w:rsidRDefault="00222E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projet pédagogique devra comporter une description générale des </w:t>
      </w:r>
      <w:r>
        <w:rPr>
          <w:rFonts w:ascii="Times New Roman" w:eastAsia="Times New Roman" w:hAnsi="Times New Roman" w:cs="Times New Roman"/>
          <w:b/>
          <w:sz w:val="24"/>
          <w:szCs w:val="24"/>
        </w:rPr>
        <w:t>activités et responsabilités</w:t>
      </w:r>
      <w:r>
        <w:rPr>
          <w:rFonts w:ascii="Times New Roman" w:eastAsia="Times New Roman" w:hAnsi="Times New Roman" w:cs="Times New Roman"/>
          <w:sz w:val="24"/>
          <w:szCs w:val="24"/>
        </w:rPr>
        <w:t xml:space="preserve"> confiées à l’étudiant de 3e cycle.</w:t>
      </w:r>
    </w:p>
    <w:p w:rsidR="0004623D" w:rsidRDefault="0004623D">
      <w:pPr>
        <w:rPr>
          <w:rFonts w:ascii="Times New Roman" w:eastAsia="Times New Roman" w:hAnsi="Times New Roman" w:cs="Times New Roman"/>
          <w:sz w:val="24"/>
          <w:szCs w:val="24"/>
        </w:rPr>
      </w:pPr>
    </w:p>
    <w:p w:rsidR="0004623D" w:rsidRDefault="00222EEC">
      <w:pPr>
        <w:rPr>
          <w:rFonts w:ascii="Times New Roman" w:eastAsia="Times New Roman" w:hAnsi="Times New Roman" w:cs="Times New Roman"/>
          <w:sz w:val="28"/>
          <w:szCs w:val="28"/>
        </w:rPr>
      </w:pPr>
      <w:r>
        <w:rPr>
          <w:rFonts w:ascii="Times New Roman" w:eastAsia="Times New Roman" w:hAnsi="Times New Roman" w:cs="Times New Roman"/>
          <w:b/>
          <w:sz w:val="28"/>
          <w:szCs w:val="28"/>
        </w:rPr>
        <w:t>3.1 Description du projet pédagogique</w:t>
      </w:r>
    </w:p>
    <w:p w:rsidR="0004623D" w:rsidRDefault="0004623D">
      <w:pPr>
        <w:jc w:val="both"/>
        <w:rPr>
          <w:rFonts w:ascii="Times New Roman" w:eastAsia="Times New Roman" w:hAnsi="Times New Roman" w:cs="Times New Roman"/>
          <w:sz w:val="24"/>
          <w:szCs w:val="24"/>
        </w:rPr>
      </w:pPr>
    </w:p>
    <w:p w:rsidR="0004623D" w:rsidRDefault="00222E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 projet doit faire mention des </w:t>
      </w:r>
      <w:r>
        <w:rPr>
          <w:rFonts w:ascii="Times New Roman" w:eastAsia="Times New Roman" w:hAnsi="Times New Roman" w:cs="Times New Roman"/>
          <w:b/>
          <w:sz w:val="24"/>
          <w:szCs w:val="24"/>
        </w:rPr>
        <w:t>objectifs pédagogiques</w:t>
      </w:r>
      <w:r>
        <w:rPr>
          <w:rFonts w:ascii="Times New Roman" w:eastAsia="Times New Roman" w:hAnsi="Times New Roman" w:cs="Times New Roman"/>
          <w:sz w:val="24"/>
          <w:szCs w:val="24"/>
        </w:rPr>
        <w:t xml:space="preserve"> ainsi que les </w:t>
      </w:r>
      <w:r>
        <w:rPr>
          <w:rFonts w:ascii="Times New Roman" w:eastAsia="Times New Roman" w:hAnsi="Times New Roman" w:cs="Times New Roman"/>
          <w:b/>
          <w:sz w:val="24"/>
          <w:szCs w:val="24"/>
        </w:rPr>
        <w:t>tâches qui seront confiées</w:t>
      </w:r>
      <w:r>
        <w:rPr>
          <w:rFonts w:ascii="Times New Roman" w:eastAsia="Times New Roman" w:hAnsi="Times New Roman" w:cs="Times New Roman"/>
          <w:sz w:val="24"/>
          <w:szCs w:val="24"/>
        </w:rPr>
        <w:t xml:space="preserve"> à l’étudiant de 3e cycle (ex. : analyse et synthèse bibliographiques, analyse de données, élaboration de protocoles, recueil de données, participation à des travaux de recherche, participation à des actions de santé publique, participation à des groupes de travail, réalisation de comptes-rendus de réunion, réalisation de rapports, écriture d’articles, de résumés, présentations orales en réunion interne ou congrès, etc.)</w:t>
      </w:r>
    </w:p>
    <w:p w:rsidR="0004623D" w:rsidRDefault="0004623D">
      <w:pPr>
        <w:jc w:val="both"/>
        <w:rPr>
          <w:rFonts w:ascii="Times New Roman" w:eastAsia="Times New Roman" w:hAnsi="Times New Roman" w:cs="Times New Roman"/>
          <w:sz w:val="24"/>
          <w:szCs w:val="24"/>
        </w:rPr>
      </w:pPr>
    </w:p>
    <w:tbl>
      <w:tblPr>
        <w:tblStyle w:val="ad"/>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4623D">
        <w:tc>
          <w:tcPr>
            <w:tcW w:w="9029" w:type="dxa"/>
            <w:tcMar>
              <w:top w:w="100" w:type="dxa"/>
              <w:left w:w="100" w:type="dxa"/>
              <w:bottom w:w="100" w:type="dxa"/>
              <w:right w:w="100" w:type="dxa"/>
            </w:tcMar>
          </w:tcPr>
          <w:p w:rsidR="0004623D" w:rsidRDefault="00222E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Projet pédagogique de phase socle</w:t>
            </w:r>
            <w:r>
              <w:rPr>
                <w:rFonts w:ascii="Times New Roman" w:eastAsia="Times New Roman" w:hAnsi="Times New Roman" w:cs="Times New Roman"/>
                <w:i/>
                <w:sz w:val="24"/>
                <w:szCs w:val="24"/>
              </w:rPr>
              <w:t xml:space="preserve"> (le projet peut être détaillé en annexe du présent dossier d’agrément)</w:t>
            </w:r>
          </w:p>
          <w:p w:rsidR="0004623D" w:rsidRDefault="00222E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808080"/>
                <w:sz w:val="24"/>
                <w:szCs w:val="24"/>
              </w:rPr>
              <w:t>Cliquez ici pour taper du texte.</w:t>
            </w: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tc>
      </w:tr>
    </w:tbl>
    <w:p w:rsidR="0004623D" w:rsidRDefault="0004623D">
      <w:pPr>
        <w:rPr>
          <w:rFonts w:ascii="Times New Roman" w:eastAsia="Times New Roman" w:hAnsi="Times New Roman" w:cs="Times New Roman"/>
          <w:sz w:val="24"/>
          <w:szCs w:val="24"/>
        </w:rPr>
      </w:pPr>
    </w:p>
    <w:tbl>
      <w:tblPr>
        <w:tblStyle w:val="ae"/>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4623D">
        <w:tc>
          <w:tcPr>
            <w:tcW w:w="9029" w:type="dxa"/>
            <w:tcMar>
              <w:top w:w="100" w:type="dxa"/>
              <w:left w:w="100" w:type="dxa"/>
              <w:bottom w:w="100" w:type="dxa"/>
              <w:right w:w="100" w:type="dxa"/>
            </w:tcMar>
          </w:tcPr>
          <w:p w:rsidR="0004623D" w:rsidRDefault="00222E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Projet pédagogique de phase d’approfondissement</w:t>
            </w:r>
            <w:r>
              <w:rPr>
                <w:rFonts w:ascii="Times New Roman" w:eastAsia="Times New Roman" w:hAnsi="Times New Roman" w:cs="Times New Roman"/>
                <w:i/>
                <w:sz w:val="24"/>
                <w:szCs w:val="24"/>
              </w:rPr>
              <w:t xml:space="preserve"> (le projet peut être détaillé en annexe du présent dossier d’agrément)</w:t>
            </w:r>
          </w:p>
          <w:p w:rsidR="0004623D" w:rsidRDefault="00222E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808080"/>
                <w:sz w:val="24"/>
                <w:szCs w:val="24"/>
              </w:rPr>
              <w:t>Cliquez ici pour taper du texte.</w:t>
            </w: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tc>
      </w:tr>
    </w:tbl>
    <w:p w:rsidR="0004623D" w:rsidRDefault="0004623D">
      <w:pPr>
        <w:rPr>
          <w:rFonts w:ascii="Times New Roman" w:eastAsia="Times New Roman" w:hAnsi="Times New Roman" w:cs="Times New Roman"/>
          <w:sz w:val="24"/>
          <w:szCs w:val="24"/>
        </w:rPr>
      </w:pPr>
    </w:p>
    <w:tbl>
      <w:tblPr>
        <w:tblStyle w:val="af"/>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4623D">
        <w:tc>
          <w:tcPr>
            <w:tcW w:w="9029" w:type="dxa"/>
            <w:tcMar>
              <w:top w:w="100" w:type="dxa"/>
              <w:left w:w="100" w:type="dxa"/>
              <w:bottom w:w="100" w:type="dxa"/>
              <w:right w:w="100" w:type="dxa"/>
            </w:tcMar>
          </w:tcPr>
          <w:p w:rsidR="0004623D" w:rsidRDefault="00222E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Projet pédagogique de phase de consolidation</w:t>
            </w:r>
            <w:r>
              <w:rPr>
                <w:rFonts w:ascii="Times New Roman" w:eastAsia="Times New Roman" w:hAnsi="Times New Roman" w:cs="Times New Roman"/>
                <w:i/>
                <w:sz w:val="24"/>
                <w:szCs w:val="24"/>
              </w:rPr>
              <w:t xml:space="preserve"> (le projet peut être détaillé en annexe du présent dossier d’agrément)</w:t>
            </w:r>
          </w:p>
          <w:p w:rsidR="0004623D" w:rsidRDefault="00222E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808080"/>
                <w:sz w:val="24"/>
                <w:szCs w:val="24"/>
              </w:rPr>
              <w:t>Cliquez ici pour taper du texte.</w:t>
            </w: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p w:rsidR="0004623D" w:rsidRDefault="0004623D">
            <w:pPr>
              <w:widowControl w:val="0"/>
              <w:spacing w:line="240" w:lineRule="auto"/>
              <w:rPr>
                <w:rFonts w:ascii="Times New Roman" w:eastAsia="Times New Roman" w:hAnsi="Times New Roman" w:cs="Times New Roman"/>
                <w:sz w:val="24"/>
                <w:szCs w:val="24"/>
              </w:rPr>
            </w:pPr>
          </w:p>
        </w:tc>
      </w:tr>
    </w:tbl>
    <w:p w:rsidR="0004623D" w:rsidRDefault="0004623D">
      <w:pPr>
        <w:rPr>
          <w:rFonts w:ascii="Times New Roman" w:eastAsia="Times New Roman" w:hAnsi="Times New Roman" w:cs="Times New Roman"/>
          <w:sz w:val="24"/>
          <w:szCs w:val="24"/>
        </w:rPr>
      </w:pPr>
    </w:p>
    <w:p w:rsidR="0004623D" w:rsidRDefault="00222EE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3.2 Adéquation pédagogique avec le référentiel de formation</w:t>
      </w:r>
    </w:p>
    <w:p w:rsidR="0004623D" w:rsidRDefault="00222EE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Dans quels domaines du référentiel du DES-SP, l’étudiant de 3e cycle est-il susceptible d'acquérir des connaissances et/ou compétences ?</w:t>
      </w:r>
    </w:p>
    <w:p w:rsidR="0004623D" w:rsidRDefault="00C55552">
      <w:pPr>
        <w:spacing w:before="120"/>
        <w:rPr>
          <w:rFonts w:ascii="Times New Roman" w:eastAsia="Times New Roman" w:hAnsi="Times New Roman" w:cs="Times New Roman"/>
          <w:sz w:val="24"/>
          <w:szCs w:val="24"/>
        </w:rPr>
      </w:pPr>
      <w:sdt>
        <w:sdtPr>
          <w:tag w:val="goog_rdk_26"/>
          <w:id w:val="1435941448"/>
        </w:sdtPr>
        <w:sdtEndPr/>
        <w:sdtContent>
          <w:r w:rsidR="00222EEC">
            <w:rPr>
              <w:rFonts w:ascii="Arial Unicode MS" w:eastAsia="Arial Unicode MS" w:hAnsi="Arial Unicode MS" w:cs="Arial Unicode MS"/>
              <w:sz w:val="24"/>
              <w:szCs w:val="24"/>
            </w:rPr>
            <w:t>☐</w:t>
          </w:r>
        </w:sdtContent>
      </w:sdt>
      <w:r w:rsidR="00222EEC">
        <w:rPr>
          <w:rFonts w:ascii="Times New Roman" w:eastAsia="Times New Roman" w:hAnsi="Times New Roman" w:cs="Times New Roman"/>
          <w:sz w:val="24"/>
          <w:szCs w:val="24"/>
        </w:rPr>
        <w:t xml:space="preserve"> Biostatistiques</w:t>
      </w:r>
    </w:p>
    <w:p w:rsidR="0004623D" w:rsidRDefault="00C55552">
      <w:pPr>
        <w:rPr>
          <w:rFonts w:ascii="Times New Roman" w:eastAsia="Times New Roman" w:hAnsi="Times New Roman" w:cs="Times New Roman"/>
          <w:sz w:val="24"/>
          <w:szCs w:val="24"/>
        </w:rPr>
      </w:pPr>
      <w:sdt>
        <w:sdtPr>
          <w:tag w:val="goog_rdk_27"/>
          <w:id w:val="-1320113462"/>
        </w:sdtPr>
        <w:sdtEndPr/>
        <w:sdtContent>
          <w:r w:rsidR="00222EEC">
            <w:rPr>
              <w:rFonts w:ascii="Arial Unicode MS" w:eastAsia="Arial Unicode MS" w:hAnsi="Arial Unicode MS" w:cs="Arial Unicode MS"/>
              <w:sz w:val="24"/>
              <w:szCs w:val="24"/>
            </w:rPr>
            <w:t>☐</w:t>
          </w:r>
        </w:sdtContent>
      </w:sdt>
      <w:r w:rsidR="00222EEC">
        <w:rPr>
          <w:rFonts w:ascii="Times New Roman" w:eastAsia="Times New Roman" w:hAnsi="Times New Roman" w:cs="Times New Roman"/>
          <w:sz w:val="24"/>
          <w:szCs w:val="24"/>
        </w:rPr>
        <w:t xml:space="preserve"> Épidémiologie et méthodes en recherche clinique   </w:t>
      </w:r>
    </w:p>
    <w:p w:rsidR="0004623D" w:rsidRDefault="00C55552">
      <w:pPr>
        <w:rPr>
          <w:rFonts w:ascii="Times New Roman" w:eastAsia="Times New Roman" w:hAnsi="Times New Roman" w:cs="Times New Roman"/>
          <w:sz w:val="24"/>
          <w:szCs w:val="24"/>
        </w:rPr>
      </w:pPr>
      <w:sdt>
        <w:sdtPr>
          <w:tag w:val="goog_rdk_28"/>
          <w:id w:val="1768504127"/>
        </w:sdtPr>
        <w:sdtEndPr/>
        <w:sdtContent>
          <w:r w:rsidR="00222EEC">
            <w:rPr>
              <w:rFonts w:ascii="Arial Unicode MS" w:eastAsia="Arial Unicode MS" w:hAnsi="Arial Unicode MS" w:cs="Arial Unicode MS"/>
              <w:sz w:val="24"/>
              <w:szCs w:val="24"/>
            </w:rPr>
            <w:t>☐</w:t>
          </w:r>
        </w:sdtContent>
      </w:sdt>
      <w:r w:rsidR="00222EEC">
        <w:rPr>
          <w:rFonts w:ascii="Times New Roman" w:eastAsia="Times New Roman" w:hAnsi="Times New Roman" w:cs="Times New Roman"/>
          <w:sz w:val="24"/>
          <w:szCs w:val="24"/>
        </w:rPr>
        <w:t xml:space="preserve"> Informatique biomédicale et e-santé  </w:t>
      </w:r>
    </w:p>
    <w:p w:rsidR="0004623D" w:rsidRDefault="00C55552">
      <w:pPr>
        <w:rPr>
          <w:rFonts w:ascii="Times New Roman" w:eastAsia="Times New Roman" w:hAnsi="Times New Roman" w:cs="Times New Roman"/>
          <w:sz w:val="24"/>
          <w:szCs w:val="24"/>
        </w:rPr>
      </w:pPr>
      <w:sdt>
        <w:sdtPr>
          <w:tag w:val="goog_rdk_29"/>
          <w:id w:val="876507579"/>
        </w:sdtPr>
        <w:sdtEndPr/>
        <w:sdtContent>
          <w:r w:rsidR="00222EEC">
            <w:rPr>
              <w:rFonts w:ascii="Arial Unicode MS" w:eastAsia="Arial Unicode MS" w:hAnsi="Arial Unicode MS" w:cs="Arial Unicode MS"/>
              <w:sz w:val="24"/>
              <w:szCs w:val="24"/>
            </w:rPr>
            <w:t>☐</w:t>
          </w:r>
        </w:sdtContent>
      </w:sdt>
      <w:r w:rsidR="00222EEC">
        <w:rPr>
          <w:rFonts w:ascii="Times New Roman" w:eastAsia="Times New Roman" w:hAnsi="Times New Roman" w:cs="Times New Roman"/>
          <w:sz w:val="24"/>
          <w:szCs w:val="24"/>
        </w:rPr>
        <w:t xml:space="preserve"> Gestion de la qualité, des risques et de la sécurité des soins </w:t>
      </w:r>
    </w:p>
    <w:p w:rsidR="0004623D" w:rsidRDefault="00C55552">
      <w:pPr>
        <w:rPr>
          <w:rFonts w:ascii="Times New Roman" w:eastAsia="Times New Roman" w:hAnsi="Times New Roman" w:cs="Times New Roman"/>
          <w:sz w:val="24"/>
          <w:szCs w:val="24"/>
        </w:rPr>
      </w:pPr>
      <w:sdt>
        <w:sdtPr>
          <w:tag w:val="goog_rdk_30"/>
          <w:id w:val="2063440103"/>
        </w:sdtPr>
        <w:sdtEndPr/>
        <w:sdtContent>
          <w:r w:rsidR="00222EEC">
            <w:rPr>
              <w:rFonts w:ascii="Arial Unicode MS" w:eastAsia="Arial Unicode MS" w:hAnsi="Arial Unicode MS" w:cs="Arial Unicode MS"/>
              <w:sz w:val="24"/>
              <w:szCs w:val="24"/>
            </w:rPr>
            <w:t>☐</w:t>
          </w:r>
        </w:sdtContent>
      </w:sdt>
      <w:r w:rsidR="00222EEC">
        <w:rPr>
          <w:rFonts w:ascii="Times New Roman" w:eastAsia="Times New Roman" w:hAnsi="Times New Roman" w:cs="Times New Roman"/>
          <w:sz w:val="24"/>
          <w:szCs w:val="24"/>
        </w:rPr>
        <w:t xml:space="preserve"> Économie, administration des services de santé, politiques de santé </w:t>
      </w:r>
    </w:p>
    <w:p w:rsidR="0004623D" w:rsidRDefault="00C55552">
      <w:pPr>
        <w:rPr>
          <w:rFonts w:ascii="Times New Roman" w:eastAsia="Times New Roman" w:hAnsi="Times New Roman" w:cs="Times New Roman"/>
          <w:sz w:val="24"/>
          <w:szCs w:val="24"/>
        </w:rPr>
      </w:pPr>
      <w:sdt>
        <w:sdtPr>
          <w:tag w:val="goog_rdk_31"/>
          <w:id w:val="1133443534"/>
        </w:sdtPr>
        <w:sdtEndPr/>
        <w:sdtContent>
          <w:r w:rsidR="00222EEC">
            <w:rPr>
              <w:rFonts w:ascii="Arial Unicode MS" w:eastAsia="Arial Unicode MS" w:hAnsi="Arial Unicode MS" w:cs="Arial Unicode MS"/>
              <w:sz w:val="24"/>
              <w:szCs w:val="24"/>
            </w:rPr>
            <w:t>☐</w:t>
          </w:r>
        </w:sdtContent>
      </w:sdt>
      <w:r w:rsidR="00222EEC">
        <w:rPr>
          <w:rFonts w:ascii="Times New Roman" w:eastAsia="Times New Roman" w:hAnsi="Times New Roman" w:cs="Times New Roman"/>
          <w:sz w:val="24"/>
          <w:szCs w:val="24"/>
        </w:rPr>
        <w:t xml:space="preserve"> Sciences humaines et sociales </w:t>
      </w:r>
    </w:p>
    <w:p w:rsidR="0004623D" w:rsidRDefault="00C55552">
      <w:pPr>
        <w:rPr>
          <w:rFonts w:ascii="Times New Roman" w:eastAsia="Times New Roman" w:hAnsi="Times New Roman" w:cs="Times New Roman"/>
          <w:sz w:val="24"/>
          <w:szCs w:val="24"/>
        </w:rPr>
      </w:pPr>
      <w:sdt>
        <w:sdtPr>
          <w:tag w:val="goog_rdk_32"/>
          <w:id w:val="-963736590"/>
        </w:sdtPr>
        <w:sdtEndPr/>
        <w:sdtContent>
          <w:r w:rsidR="00222EEC">
            <w:rPr>
              <w:rFonts w:ascii="Arial Unicode MS" w:eastAsia="Arial Unicode MS" w:hAnsi="Arial Unicode MS" w:cs="Arial Unicode MS"/>
              <w:sz w:val="24"/>
              <w:szCs w:val="24"/>
            </w:rPr>
            <w:t>☐</w:t>
          </w:r>
        </w:sdtContent>
      </w:sdt>
      <w:r w:rsidR="00222EEC">
        <w:rPr>
          <w:rFonts w:ascii="Times New Roman" w:eastAsia="Times New Roman" w:hAnsi="Times New Roman" w:cs="Times New Roman"/>
          <w:sz w:val="24"/>
          <w:szCs w:val="24"/>
        </w:rPr>
        <w:t xml:space="preserve"> Environnement et santé  </w:t>
      </w:r>
    </w:p>
    <w:p w:rsidR="0004623D" w:rsidRDefault="00C55552">
      <w:pPr>
        <w:rPr>
          <w:rFonts w:ascii="Times New Roman" w:eastAsia="Times New Roman" w:hAnsi="Times New Roman" w:cs="Times New Roman"/>
          <w:sz w:val="24"/>
          <w:szCs w:val="24"/>
        </w:rPr>
      </w:pPr>
      <w:sdt>
        <w:sdtPr>
          <w:tag w:val="goog_rdk_33"/>
          <w:id w:val="384608580"/>
        </w:sdtPr>
        <w:sdtEndPr/>
        <w:sdtContent>
          <w:r w:rsidR="00222EEC">
            <w:rPr>
              <w:rFonts w:ascii="Arial Unicode MS" w:eastAsia="Arial Unicode MS" w:hAnsi="Arial Unicode MS" w:cs="Arial Unicode MS"/>
              <w:sz w:val="24"/>
              <w:szCs w:val="24"/>
            </w:rPr>
            <w:t>☐</w:t>
          </w:r>
        </w:sdtContent>
      </w:sdt>
      <w:r w:rsidR="00222EEC">
        <w:rPr>
          <w:rFonts w:ascii="Times New Roman" w:eastAsia="Times New Roman" w:hAnsi="Times New Roman" w:cs="Times New Roman"/>
          <w:sz w:val="24"/>
          <w:szCs w:val="24"/>
        </w:rPr>
        <w:t xml:space="preserve"> Promotion de la santé</w:t>
      </w:r>
    </w:p>
    <w:p w:rsidR="0004623D" w:rsidRDefault="00C55552">
      <w:pPr>
        <w:rPr>
          <w:rFonts w:ascii="Times New Roman" w:eastAsia="Times New Roman" w:hAnsi="Times New Roman" w:cs="Times New Roman"/>
          <w:sz w:val="24"/>
          <w:szCs w:val="24"/>
        </w:rPr>
      </w:pPr>
      <w:sdt>
        <w:sdtPr>
          <w:tag w:val="goog_rdk_34"/>
          <w:id w:val="-102507775"/>
        </w:sdtPr>
        <w:sdtEndPr/>
        <w:sdtContent>
          <w:r w:rsidR="00222EEC">
            <w:rPr>
              <w:rFonts w:ascii="Arial Unicode MS" w:eastAsia="Arial Unicode MS" w:hAnsi="Arial Unicode MS" w:cs="Arial Unicode MS"/>
              <w:sz w:val="24"/>
              <w:szCs w:val="24"/>
            </w:rPr>
            <w:t>☐</w:t>
          </w:r>
        </w:sdtContent>
      </w:sdt>
      <w:r w:rsidR="00222EEC">
        <w:rPr>
          <w:rFonts w:ascii="Times New Roman" w:eastAsia="Times New Roman" w:hAnsi="Times New Roman" w:cs="Times New Roman"/>
          <w:sz w:val="24"/>
          <w:szCs w:val="24"/>
        </w:rPr>
        <w:t xml:space="preserve"> Autre(s), </w:t>
      </w:r>
      <w:proofErr w:type="gramStart"/>
      <w:r w:rsidR="00222EEC">
        <w:rPr>
          <w:rFonts w:ascii="Times New Roman" w:eastAsia="Times New Roman" w:hAnsi="Times New Roman" w:cs="Times New Roman"/>
          <w:sz w:val="24"/>
          <w:szCs w:val="24"/>
        </w:rPr>
        <w:t>préciser:</w:t>
      </w:r>
      <w:proofErr w:type="gramEnd"/>
      <w:r w:rsidR="00222EEC">
        <w:rPr>
          <w:rFonts w:ascii="Times New Roman" w:eastAsia="Times New Roman" w:hAnsi="Times New Roman" w:cs="Times New Roman"/>
          <w:sz w:val="24"/>
          <w:szCs w:val="24"/>
        </w:rPr>
        <w:t xml:space="preserve"> </w:t>
      </w:r>
      <w:r w:rsidR="00222EEC">
        <w:rPr>
          <w:rFonts w:ascii="Times New Roman" w:eastAsia="Times New Roman" w:hAnsi="Times New Roman" w:cs="Times New Roman"/>
          <w:color w:val="808080"/>
          <w:sz w:val="24"/>
          <w:szCs w:val="24"/>
        </w:rPr>
        <w:t>Cliquez ici pour taper du texte.</w:t>
      </w:r>
    </w:p>
    <w:p w:rsidR="0004623D" w:rsidRDefault="0004623D">
      <w:pPr>
        <w:rPr>
          <w:rFonts w:ascii="Times New Roman" w:eastAsia="Times New Roman" w:hAnsi="Times New Roman" w:cs="Times New Roman"/>
          <w:sz w:val="24"/>
          <w:szCs w:val="24"/>
        </w:rPr>
      </w:pPr>
    </w:p>
    <w:p w:rsidR="0004623D" w:rsidRDefault="00222EEC">
      <w:pPr>
        <w:rPr>
          <w:rFonts w:ascii="Times New Roman" w:eastAsia="Times New Roman" w:hAnsi="Times New Roman" w:cs="Times New Roman"/>
          <w:sz w:val="28"/>
          <w:szCs w:val="28"/>
        </w:rPr>
      </w:pPr>
      <w:r>
        <w:rPr>
          <w:rFonts w:ascii="Times New Roman" w:eastAsia="Times New Roman" w:hAnsi="Times New Roman" w:cs="Times New Roman"/>
          <w:b/>
          <w:sz w:val="28"/>
          <w:szCs w:val="28"/>
        </w:rPr>
        <w:t>3.3 Modalités d’encadrement</w:t>
      </w:r>
    </w:p>
    <w:p w:rsidR="0004623D" w:rsidRDefault="00222EEC">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 quelle fréquence est-il prévu que l’étudiant de 3e cycle et l’encadrant se rencontrent ?</w:t>
      </w:r>
    </w:p>
    <w:p w:rsidR="0004623D" w:rsidRDefault="00C55552">
      <w:pPr>
        <w:rPr>
          <w:rFonts w:ascii="Times New Roman" w:eastAsia="Times New Roman" w:hAnsi="Times New Roman" w:cs="Times New Roman"/>
          <w:sz w:val="24"/>
          <w:szCs w:val="24"/>
        </w:rPr>
      </w:pPr>
      <w:sdt>
        <w:sdtPr>
          <w:tag w:val="goog_rdk_35"/>
          <w:id w:val="591597644"/>
        </w:sdtPr>
        <w:sdtEndPr/>
        <w:sdtContent>
          <w:r w:rsidR="00222EEC">
            <w:rPr>
              <w:rFonts w:ascii="Arial Unicode MS" w:eastAsia="Arial Unicode MS" w:hAnsi="Arial Unicode MS" w:cs="Arial Unicode MS"/>
              <w:sz w:val="24"/>
              <w:szCs w:val="24"/>
            </w:rPr>
            <w:t>☐</w:t>
          </w:r>
        </w:sdtContent>
      </w:sdt>
      <w:r w:rsidR="00222EEC">
        <w:rPr>
          <w:rFonts w:ascii="Times New Roman" w:eastAsia="Times New Roman" w:hAnsi="Times New Roman" w:cs="Times New Roman"/>
          <w:sz w:val="24"/>
          <w:szCs w:val="24"/>
        </w:rPr>
        <w:t xml:space="preserve">  1 fois par semaine    </w:t>
      </w:r>
      <w:sdt>
        <w:sdtPr>
          <w:tag w:val="goog_rdk_36"/>
          <w:id w:val="-1883708778"/>
        </w:sdtPr>
        <w:sdtEndPr/>
        <w:sdtContent>
          <w:r w:rsidR="00222EEC">
            <w:rPr>
              <w:rFonts w:ascii="Arial Unicode MS" w:eastAsia="Arial Unicode MS" w:hAnsi="Arial Unicode MS" w:cs="Arial Unicode MS"/>
              <w:sz w:val="24"/>
              <w:szCs w:val="24"/>
            </w:rPr>
            <w:t>☐</w:t>
          </w:r>
        </w:sdtContent>
      </w:sdt>
      <w:r w:rsidR="00222EEC">
        <w:rPr>
          <w:rFonts w:ascii="Times New Roman" w:eastAsia="Times New Roman" w:hAnsi="Times New Roman" w:cs="Times New Roman"/>
          <w:sz w:val="24"/>
          <w:szCs w:val="24"/>
        </w:rPr>
        <w:t xml:space="preserve"> 1 fois par mois</w:t>
      </w:r>
      <w:r w:rsidR="00222EEC">
        <w:rPr>
          <w:rFonts w:ascii="Times New Roman" w:eastAsia="Times New Roman" w:hAnsi="Times New Roman" w:cs="Times New Roman"/>
          <w:sz w:val="24"/>
          <w:szCs w:val="24"/>
        </w:rPr>
        <w:tab/>
      </w:r>
    </w:p>
    <w:p w:rsidR="0004623D" w:rsidRDefault="00C55552">
      <w:pPr>
        <w:rPr>
          <w:rFonts w:ascii="Times New Roman" w:eastAsia="Times New Roman" w:hAnsi="Times New Roman" w:cs="Times New Roman"/>
          <w:sz w:val="24"/>
          <w:szCs w:val="24"/>
        </w:rPr>
      </w:pPr>
      <w:sdt>
        <w:sdtPr>
          <w:tag w:val="goog_rdk_37"/>
          <w:id w:val="264194849"/>
        </w:sdtPr>
        <w:sdtEndPr/>
        <w:sdtContent>
          <w:r w:rsidR="00222EEC">
            <w:rPr>
              <w:rFonts w:ascii="Arial Unicode MS" w:eastAsia="Arial Unicode MS" w:hAnsi="Arial Unicode MS" w:cs="Arial Unicode MS"/>
              <w:sz w:val="24"/>
              <w:szCs w:val="24"/>
            </w:rPr>
            <w:t>☐</w:t>
          </w:r>
        </w:sdtContent>
      </w:sdt>
      <w:r w:rsidR="00222EEC">
        <w:rPr>
          <w:rFonts w:ascii="Times New Roman" w:eastAsia="Times New Roman" w:hAnsi="Times New Roman" w:cs="Times New Roman"/>
          <w:sz w:val="24"/>
          <w:szCs w:val="24"/>
        </w:rPr>
        <w:t xml:space="preserve"> tous les 2 mois</w:t>
      </w:r>
      <w:r w:rsidR="00222EEC">
        <w:rPr>
          <w:rFonts w:ascii="Times New Roman" w:eastAsia="Times New Roman" w:hAnsi="Times New Roman" w:cs="Times New Roman"/>
          <w:sz w:val="24"/>
          <w:szCs w:val="24"/>
        </w:rPr>
        <w:tab/>
      </w:r>
      <w:sdt>
        <w:sdtPr>
          <w:tag w:val="goog_rdk_38"/>
          <w:id w:val="2091116599"/>
        </w:sdtPr>
        <w:sdtEndPr/>
        <w:sdtContent>
          <w:r w:rsidR="00222EEC">
            <w:rPr>
              <w:rFonts w:ascii="Arial Unicode MS" w:eastAsia="Arial Unicode MS" w:hAnsi="Arial Unicode MS" w:cs="Arial Unicode MS"/>
              <w:sz w:val="24"/>
              <w:szCs w:val="24"/>
            </w:rPr>
            <w:t>☐</w:t>
          </w:r>
        </w:sdtContent>
      </w:sdt>
      <w:r w:rsidR="00222EEC">
        <w:rPr>
          <w:rFonts w:ascii="Times New Roman" w:eastAsia="Times New Roman" w:hAnsi="Times New Roman" w:cs="Times New Roman"/>
          <w:sz w:val="24"/>
          <w:szCs w:val="24"/>
        </w:rPr>
        <w:t xml:space="preserve"> autre, précisez : </w:t>
      </w:r>
      <w:r w:rsidR="00222EEC">
        <w:rPr>
          <w:rFonts w:ascii="Times New Roman" w:eastAsia="Times New Roman" w:hAnsi="Times New Roman" w:cs="Times New Roman"/>
          <w:color w:val="808080"/>
          <w:sz w:val="24"/>
          <w:szCs w:val="24"/>
        </w:rPr>
        <w:t>Cliquez ici pour taper du texte.</w:t>
      </w:r>
    </w:p>
    <w:p w:rsidR="0004623D" w:rsidRDefault="0004623D">
      <w:pPr>
        <w:rPr>
          <w:rFonts w:ascii="Times New Roman" w:eastAsia="Times New Roman" w:hAnsi="Times New Roman" w:cs="Times New Roman"/>
          <w:sz w:val="24"/>
          <w:szCs w:val="24"/>
        </w:rPr>
      </w:pPr>
    </w:p>
    <w:p w:rsidR="0004623D" w:rsidRDefault="00222EEC">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Il est rappelé que les connaissances et compétences sont consignées dans le portfolio de l’étudiant de 3e cycle qui les fait attester par l’encadrant, au cours et à l’issue du stage.</w:t>
      </w:r>
    </w:p>
    <w:p w:rsidR="0004623D" w:rsidRDefault="0004623D">
      <w:pPr>
        <w:rPr>
          <w:rFonts w:ascii="Times New Roman" w:eastAsia="Times New Roman" w:hAnsi="Times New Roman" w:cs="Times New Roman"/>
          <w:sz w:val="24"/>
          <w:szCs w:val="24"/>
        </w:rPr>
      </w:pPr>
    </w:p>
    <w:p w:rsidR="0004623D" w:rsidRDefault="00222EEC">
      <w:pPr>
        <w:rPr>
          <w:rFonts w:ascii="Times New Roman" w:eastAsia="Times New Roman" w:hAnsi="Times New Roman" w:cs="Times New Roman"/>
          <w:sz w:val="28"/>
          <w:szCs w:val="28"/>
        </w:rPr>
      </w:pPr>
      <w:r>
        <w:rPr>
          <w:rFonts w:ascii="Times New Roman" w:eastAsia="Times New Roman" w:hAnsi="Times New Roman" w:cs="Times New Roman"/>
          <w:b/>
          <w:sz w:val="28"/>
          <w:szCs w:val="28"/>
        </w:rPr>
        <w:t>3.4 Activité clinique</w:t>
      </w:r>
    </w:p>
    <w:p w:rsidR="0004623D" w:rsidRDefault="00222EEC">
      <w:pPr>
        <w:spacing w:before="120"/>
        <w:rPr>
          <w:rFonts w:ascii="Times New Roman" w:eastAsia="Times New Roman" w:hAnsi="Times New Roman" w:cs="Times New Roman"/>
          <w:sz w:val="24"/>
          <w:szCs w:val="24"/>
        </w:rPr>
      </w:pPr>
      <w:r>
        <w:rPr>
          <w:rFonts w:ascii="Times New Roman" w:eastAsia="Times New Roman" w:hAnsi="Times New Roman" w:cs="Times New Roman"/>
          <w:b/>
          <w:sz w:val="24"/>
          <w:szCs w:val="24"/>
        </w:rPr>
        <w:t>Le stage comporte-t-il une activité clinique pour l’étudiant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oui</w:t>
      </w:r>
      <w:proofErr w:type="gramEnd"/>
      <w:r>
        <w:rPr>
          <w:rFonts w:ascii="Times New Roman" w:eastAsia="Times New Roman" w:hAnsi="Times New Roman" w:cs="Times New Roman"/>
          <w:sz w:val="24"/>
          <w:szCs w:val="24"/>
        </w:rPr>
        <w:t xml:space="preserve"> </w:t>
      </w:r>
      <w:sdt>
        <w:sdtPr>
          <w:tag w:val="goog_rdk_39"/>
          <w:id w:val="-286429900"/>
        </w:sdtPr>
        <w:sdtEndPr/>
        <w:sdtContent>
          <w:r>
            <w:rPr>
              <w:rFonts w:ascii="Arial Unicode MS" w:eastAsia="Arial Unicode MS" w:hAnsi="Arial Unicode MS" w:cs="Arial Unicode MS"/>
              <w:sz w:val="24"/>
              <w:szCs w:val="24"/>
            </w:rPr>
            <w:t>☐</w:t>
          </w:r>
        </w:sdtContent>
      </w:sdt>
      <w:r>
        <w:rPr>
          <w:rFonts w:ascii="Times New Roman" w:eastAsia="Times New Roman" w:hAnsi="Times New Roman" w:cs="Times New Roman"/>
          <w:sz w:val="24"/>
          <w:szCs w:val="24"/>
        </w:rPr>
        <w:t xml:space="preserve">             non </w:t>
      </w:r>
      <w:sdt>
        <w:sdtPr>
          <w:tag w:val="goog_rdk_40"/>
          <w:id w:val="-1276327805"/>
        </w:sdtPr>
        <w:sdtEndPr/>
        <w:sdtContent>
          <w:r>
            <w:rPr>
              <w:rFonts w:ascii="Arial Unicode MS" w:eastAsia="Arial Unicode MS" w:hAnsi="Arial Unicode MS" w:cs="Arial Unicode MS"/>
              <w:sz w:val="24"/>
              <w:szCs w:val="24"/>
            </w:rPr>
            <w:t>☐</w:t>
          </w:r>
        </w:sdtContent>
      </w:sdt>
    </w:p>
    <w:p w:rsidR="0004623D" w:rsidRDefault="00222EE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OUI, est-elle obligatoire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oui</w:t>
      </w:r>
      <w:proofErr w:type="gramEnd"/>
      <w:r>
        <w:rPr>
          <w:rFonts w:ascii="Times New Roman" w:eastAsia="Times New Roman" w:hAnsi="Times New Roman" w:cs="Times New Roman"/>
          <w:sz w:val="24"/>
          <w:szCs w:val="24"/>
        </w:rPr>
        <w:t xml:space="preserve"> </w:t>
      </w:r>
      <w:sdt>
        <w:sdtPr>
          <w:tag w:val="goog_rdk_41"/>
          <w:id w:val="-1500198069"/>
        </w:sdtPr>
        <w:sdtEndPr/>
        <w:sdtContent>
          <w:r>
            <w:rPr>
              <w:rFonts w:ascii="Arial Unicode MS" w:eastAsia="Arial Unicode MS" w:hAnsi="Arial Unicode MS" w:cs="Arial Unicode MS"/>
              <w:sz w:val="24"/>
              <w:szCs w:val="24"/>
            </w:rPr>
            <w:t>☐</w:t>
          </w:r>
        </w:sdtContent>
      </w:sdt>
      <w:r>
        <w:rPr>
          <w:rFonts w:ascii="Times New Roman" w:eastAsia="Times New Roman" w:hAnsi="Times New Roman" w:cs="Times New Roman"/>
          <w:sz w:val="24"/>
          <w:szCs w:val="24"/>
        </w:rPr>
        <w:t xml:space="preserve">             non </w:t>
      </w:r>
      <w:sdt>
        <w:sdtPr>
          <w:tag w:val="goog_rdk_42"/>
          <w:id w:val="1680239397"/>
        </w:sdtPr>
        <w:sdtEndPr/>
        <w:sdtContent>
          <w:r>
            <w:rPr>
              <w:rFonts w:ascii="Arial Unicode MS" w:eastAsia="Arial Unicode MS" w:hAnsi="Arial Unicode MS" w:cs="Arial Unicode MS"/>
              <w:sz w:val="24"/>
              <w:szCs w:val="24"/>
            </w:rPr>
            <w:t>☐</w:t>
          </w:r>
        </w:sdtContent>
      </w:sdt>
    </w:p>
    <w:p w:rsidR="0004623D" w:rsidRDefault="00222EEC">
      <w:pPr>
        <w:spacing w:before="1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En quoi consiste-t-elle ? </w:t>
      </w:r>
      <w:r>
        <w:rPr>
          <w:rFonts w:ascii="Times New Roman" w:eastAsia="Times New Roman" w:hAnsi="Times New Roman" w:cs="Times New Roman"/>
          <w:color w:val="808080"/>
          <w:sz w:val="24"/>
          <w:szCs w:val="24"/>
        </w:rPr>
        <w:t>Cliquez ici pour taper du texte.</w:t>
      </w:r>
    </w:p>
    <w:p w:rsidR="0004623D" w:rsidRDefault="00222EE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L’étudiant participe-t-il au service de garde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oui</w:t>
      </w:r>
      <w:proofErr w:type="gramEnd"/>
      <w:r>
        <w:rPr>
          <w:rFonts w:ascii="Times New Roman" w:eastAsia="Times New Roman" w:hAnsi="Times New Roman" w:cs="Times New Roman"/>
          <w:sz w:val="24"/>
          <w:szCs w:val="24"/>
        </w:rPr>
        <w:t xml:space="preserve"> </w:t>
      </w:r>
      <w:sdt>
        <w:sdtPr>
          <w:tag w:val="goog_rdk_43"/>
          <w:id w:val="-709495530"/>
        </w:sdtPr>
        <w:sdtEndPr/>
        <w:sdtContent>
          <w:r>
            <w:rPr>
              <w:rFonts w:ascii="Arial Unicode MS" w:eastAsia="Arial Unicode MS" w:hAnsi="Arial Unicode MS" w:cs="Arial Unicode MS"/>
              <w:sz w:val="24"/>
              <w:szCs w:val="24"/>
            </w:rPr>
            <w:t>☐</w:t>
          </w:r>
        </w:sdtContent>
      </w:sdt>
      <w:r>
        <w:rPr>
          <w:rFonts w:ascii="Times New Roman" w:eastAsia="Times New Roman" w:hAnsi="Times New Roman" w:cs="Times New Roman"/>
          <w:sz w:val="24"/>
          <w:szCs w:val="24"/>
        </w:rPr>
        <w:t xml:space="preserve">             non </w:t>
      </w:r>
      <w:sdt>
        <w:sdtPr>
          <w:tag w:val="goog_rdk_44"/>
          <w:id w:val="-1368602325"/>
        </w:sdtPr>
        <w:sdtEndPr/>
        <w:sdtContent>
          <w:r>
            <w:rPr>
              <w:rFonts w:ascii="Arial Unicode MS" w:eastAsia="Arial Unicode MS" w:hAnsi="Arial Unicode MS" w:cs="Arial Unicode MS"/>
              <w:sz w:val="24"/>
              <w:szCs w:val="24"/>
            </w:rPr>
            <w:t>☐</w:t>
          </w:r>
        </w:sdtContent>
      </w:sdt>
    </w:p>
    <w:p w:rsidR="0004623D" w:rsidRDefault="00222EE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participation à ce service de garde est-elle obligatoire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oui</w:t>
      </w:r>
      <w:proofErr w:type="gramEnd"/>
      <w:r>
        <w:rPr>
          <w:rFonts w:ascii="Times New Roman" w:eastAsia="Times New Roman" w:hAnsi="Times New Roman" w:cs="Times New Roman"/>
          <w:sz w:val="24"/>
          <w:szCs w:val="24"/>
        </w:rPr>
        <w:t xml:space="preserve"> </w:t>
      </w:r>
      <w:sdt>
        <w:sdtPr>
          <w:tag w:val="goog_rdk_45"/>
          <w:id w:val="-480689331"/>
        </w:sdtPr>
        <w:sdtEndPr/>
        <w:sdtContent>
          <w:r>
            <w:rPr>
              <w:rFonts w:ascii="Arial Unicode MS" w:eastAsia="Arial Unicode MS" w:hAnsi="Arial Unicode MS" w:cs="Arial Unicode MS"/>
              <w:sz w:val="24"/>
              <w:szCs w:val="24"/>
            </w:rPr>
            <w:t>☐</w:t>
          </w:r>
        </w:sdtContent>
      </w:sdt>
      <w:r>
        <w:rPr>
          <w:rFonts w:ascii="Times New Roman" w:eastAsia="Times New Roman" w:hAnsi="Times New Roman" w:cs="Times New Roman"/>
          <w:sz w:val="24"/>
          <w:szCs w:val="24"/>
        </w:rPr>
        <w:t xml:space="preserve">             non </w:t>
      </w:r>
      <w:sdt>
        <w:sdtPr>
          <w:tag w:val="goog_rdk_46"/>
          <w:id w:val="569776292"/>
        </w:sdtPr>
        <w:sdtEndPr/>
        <w:sdtContent>
          <w:r>
            <w:rPr>
              <w:rFonts w:ascii="Arial Unicode MS" w:eastAsia="Arial Unicode MS" w:hAnsi="Arial Unicode MS" w:cs="Arial Unicode MS"/>
              <w:sz w:val="24"/>
              <w:szCs w:val="24"/>
            </w:rPr>
            <w:t>☐</w:t>
          </w:r>
        </w:sdtContent>
      </w:sdt>
    </w:p>
    <w:p w:rsidR="0004623D" w:rsidRDefault="0004623D">
      <w:pPr>
        <w:rPr>
          <w:rFonts w:ascii="Times New Roman" w:eastAsia="Times New Roman" w:hAnsi="Times New Roman" w:cs="Times New Roman"/>
          <w:sz w:val="24"/>
          <w:szCs w:val="24"/>
        </w:rPr>
      </w:pPr>
    </w:p>
    <w:p w:rsidR="0004623D" w:rsidRDefault="0004623D">
      <w:pPr>
        <w:rPr>
          <w:rFonts w:ascii="Times New Roman" w:eastAsia="Times New Roman" w:hAnsi="Times New Roman" w:cs="Times New Roman"/>
          <w:sz w:val="24"/>
          <w:szCs w:val="24"/>
        </w:rPr>
      </w:pPr>
    </w:p>
    <w:p w:rsidR="0004623D" w:rsidRDefault="0004623D">
      <w:pPr>
        <w:rPr>
          <w:rFonts w:ascii="Times New Roman" w:eastAsia="Times New Roman" w:hAnsi="Times New Roman" w:cs="Times New Roman"/>
          <w:sz w:val="24"/>
          <w:szCs w:val="24"/>
        </w:rPr>
      </w:pPr>
    </w:p>
    <w:sectPr w:rsidR="0004623D" w:rsidSect="00222EEC">
      <w:footerReference w:type="default" r:id="rId10"/>
      <w:headerReference w:type="first" r:id="rId11"/>
      <w:footerReference w:type="first" r:id="rId12"/>
      <w:pgSz w:w="11909" w:h="16834"/>
      <w:pgMar w:top="1134" w:right="1418" w:bottom="1418" w:left="1134"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552" w:rsidRDefault="00C55552">
      <w:pPr>
        <w:spacing w:line="240" w:lineRule="auto"/>
      </w:pPr>
      <w:r>
        <w:separator/>
      </w:r>
    </w:p>
  </w:endnote>
  <w:endnote w:type="continuationSeparator" w:id="0">
    <w:p w:rsidR="00C55552" w:rsidRDefault="00C555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23D" w:rsidRDefault="0004623D"/>
  <w:p w:rsidR="0004623D" w:rsidRDefault="0004623D"/>
  <w:p w:rsidR="0004623D" w:rsidRDefault="00222EEC">
    <w:pPr>
      <w:rPr>
        <w:i/>
        <w:sz w:val="20"/>
        <w:szCs w:val="20"/>
      </w:rPr>
    </w:pPr>
    <w:r>
      <w:rPr>
        <w:i/>
        <w:sz w:val="20"/>
        <w:szCs w:val="20"/>
      </w:rPr>
      <w:t xml:space="preserve">Dossier d’agrément DES-SP à compléter sur ordinateur </w:t>
    </w:r>
    <w:r>
      <w:rPr>
        <w:i/>
        <w:sz w:val="20"/>
        <w:szCs w:val="20"/>
      </w:rPr>
      <w:tab/>
    </w:r>
    <w:r>
      <w:rPr>
        <w:i/>
        <w:sz w:val="20"/>
        <w:szCs w:val="20"/>
      </w:rPr>
      <w:tab/>
      <w:t>Version 202</w:t>
    </w:r>
    <w:r w:rsidR="0004578A">
      <w:rPr>
        <w:i/>
        <w:sz w:val="20"/>
        <w:szCs w:val="20"/>
      </w:rPr>
      <w:t>2</w:t>
    </w:r>
    <w:r>
      <w:rPr>
        <w:i/>
        <w:sz w:val="20"/>
        <w:szCs w:val="20"/>
      </w:rPr>
      <w:tab/>
    </w:r>
    <w:r>
      <w:rPr>
        <w:i/>
        <w:sz w:val="20"/>
        <w:szCs w:val="20"/>
      </w:rPr>
      <w:tab/>
    </w:r>
    <w:r>
      <w:rPr>
        <w:i/>
        <w:sz w:val="20"/>
        <w:szCs w:val="20"/>
      </w:rPr>
      <w:tab/>
    </w:r>
    <w:r>
      <w:rPr>
        <w:i/>
        <w:sz w:val="20"/>
        <w:szCs w:val="20"/>
      </w:rPr>
      <w:fldChar w:fldCharType="begin"/>
    </w:r>
    <w:r>
      <w:rPr>
        <w:i/>
        <w:sz w:val="20"/>
        <w:szCs w:val="20"/>
      </w:rPr>
      <w:instrText>PAGE</w:instrText>
    </w:r>
    <w:r>
      <w:rPr>
        <w:i/>
        <w:sz w:val="20"/>
        <w:szCs w:val="20"/>
      </w:rPr>
      <w:fldChar w:fldCharType="separate"/>
    </w:r>
    <w:r>
      <w:rPr>
        <w:i/>
        <w:noProof/>
        <w:sz w:val="20"/>
        <w:szCs w:val="20"/>
      </w:rPr>
      <w:t>1</w:t>
    </w:r>
    <w:r>
      <w:rPr>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23D" w:rsidRDefault="0004623D">
    <w:pPr>
      <w:spacing w:line="240" w:lineRule="auto"/>
      <w:jc w:val="center"/>
      <w:rPr>
        <w:color w:val="24406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552" w:rsidRDefault="00C55552">
      <w:pPr>
        <w:spacing w:line="240" w:lineRule="auto"/>
      </w:pPr>
      <w:r>
        <w:separator/>
      </w:r>
    </w:p>
  </w:footnote>
  <w:footnote w:type="continuationSeparator" w:id="0">
    <w:p w:rsidR="00C55552" w:rsidRDefault="00C55552">
      <w:pPr>
        <w:spacing w:line="240" w:lineRule="auto"/>
      </w:pPr>
      <w:r>
        <w:continuationSeparator/>
      </w:r>
    </w:p>
  </w:footnote>
  <w:footnote w:id="1">
    <w:p w:rsidR="0004623D" w:rsidRDefault="00222EEC">
      <w:pPr>
        <w:spacing w:line="240" w:lineRule="auto"/>
      </w:pPr>
      <w:r>
        <w:rPr>
          <w:vertAlign w:val="superscript"/>
        </w:rPr>
        <w:footnoteRef/>
      </w:r>
      <w:r>
        <w:rPr>
          <w:sz w:val="16"/>
          <w:szCs w:val="16"/>
        </w:rPr>
        <w:t xml:space="preserve"> Décret n° 2016-1597 du 25 novembre 2016 relatif à l'organisation du troisième cycle des études de médecine et modifiant le code de l'éducation (https://www.legifrance.gouv.fr/eli/decret/2016/11/25/MENS1620996D/jo)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60D" w:rsidRDefault="0007060D" w:rsidP="00222EEC">
    <w:pPr>
      <w:widowControl w:val="0"/>
      <w:pBdr>
        <w:top w:val="nil"/>
        <w:left w:val="nil"/>
        <w:bottom w:val="nil"/>
        <w:right w:val="nil"/>
        <w:between w:val="nil"/>
      </w:pBdr>
    </w:pPr>
  </w:p>
  <w:p w:rsidR="00222EEC" w:rsidRDefault="00222EEC" w:rsidP="00DF1852">
    <w:pPr>
      <w:widowControl w:val="0"/>
      <w:pBdr>
        <w:top w:val="nil"/>
        <w:left w:val="nil"/>
        <w:bottom w:val="nil"/>
        <w:right w:val="nil"/>
        <w:between w:val="nil"/>
      </w:pBdr>
      <w:ind w:left="-709"/>
    </w:pPr>
    <w:r>
      <w:t xml:space="preserve">         </w:t>
    </w:r>
    <w:r w:rsidR="00DF1852">
      <w:rPr>
        <w:noProof/>
      </w:rPr>
      <w:drawing>
        <wp:inline distT="0" distB="0" distL="0" distR="0">
          <wp:extent cx="3230880" cy="771205"/>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R-sante-logo-2020-print jpg.jpg"/>
                  <pic:cNvPicPr/>
                </pic:nvPicPr>
                <pic:blipFill>
                  <a:blip r:embed="rId1">
                    <a:extLst>
                      <a:ext uri="{28A0092B-C50C-407E-A947-70E740481C1C}">
                        <a14:useLocalDpi xmlns:a14="http://schemas.microsoft.com/office/drawing/2010/main" val="0"/>
                      </a:ext>
                    </a:extLst>
                  </a:blip>
                  <a:stretch>
                    <a:fillRect/>
                  </a:stretch>
                </pic:blipFill>
                <pic:spPr>
                  <a:xfrm>
                    <a:off x="0" y="0"/>
                    <a:ext cx="3332871" cy="795550"/>
                  </a:xfrm>
                  <a:prstGeom prst="rect">
                    <a:avLst/>
                  </a:prstGeom>
                </pic:spPr>
              </pic:pic>
            </a:graphicData>
          </a:graphic>
        </wp:inline>
      </w:drawing>
    </w:r>
    <w:r>
      <w:t xml:space="preserve">                             </w:t>
    </w:r>
    <w:r w:rsidR="00924C64">
      <w:rPr>
        <w:noProof/>
      </w:rPr>
      <w:drawing>
        <wp:inline distT="0" distB="0" distL="0" distR="0">
          <wp:extent cx="1584960" cy="72473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_SANTE_cmjn.jpg"/>
                  <pic:cNvPicPr/>
                </pic:nvPicPr>
                <pic:blipFill>
                  <a:blip r:embed="rId2">
                    <a:extLst>
                      <a:ext uri="{28A0092B-C50C-407E-A947-70E740481C1C}">
                        <a14:useLocalDpi xmlns:a14="http://schemas.microsoft.com/office/drawing/2010/main" val="0"/>
                      </a:ext>
                    </a:extLst>
                  </a:blip>
                  <a:stretch>
                    <a:fillRect/>
                  </a:stretch>
                </pic:blipFill>
                <pic:spPr>
                  <a:xfrm>
                    <a:off x="0" y="0"/>
                    <a:ext cx="1677857" cy="767217"/>
                  </a:xfrm>
                  <a:prstGeom prst="rect">
                    <a:avLst/>
                  </a:prstGeom>
                </pic:spPr>
              </pic:pic>
            </a:graphicData>
          </a:graphic>
        </wp:inline>
      </w:drawing>
    </w:r>
  </w:p>
  <w:tbl>
    <w:tblPr>
      <w:tblStyle w:val="af0"/>
      <w:tblW w:w="9573" w:type="dxa"/>
      <w:tblInd w:w="0" w:type="dxa"/>
      <w:tblLayout w:type="fixed"/>
      <w:tblLook w:val="0400" w:firstRow="0" w:lastRow="0" w:firstColumn="0" w:lastColumn="0" w:noHBand="0" w:noVBand="1"/>
    </w:tblPr>
    <w:tblGrid>
      <w:gridCol w:w="2029"/>
      <w:gridCol w:w="1946"/>
      <w:gridCol w:w="5598"/>
    </w:tblGrid>
    <w:tr w:rsidR="0004623D">
      <w:tc>
        <w:tcPr>
          <w:tcW w:w="2029" w:type="dxa"/>
          <w:shd w:val="clear" w:color="auto" w:fill="auto"/>
        </w:tcPr>
        <w:p w:rsidR="0004623D" w:rsidRDefault="0004623D"/>
      </w:tc>
      <w:tc>
        <w:tcPr>
          <w:tcW w:w="1946" w:type="dxa"/>
          <w:shd w:val="clear" w:color="auto" w:fill="auto"/>
        </w:tcPr>
        <w:p w:rsidR="0004623D" w:rsidRDefault="0004623D"/>
      </w:tc>
      <w:tc>
        <w:tcPr>
          <w:tcW w:w="5598" w:type="dxa"/>
          <w:shd w:val="clear" w:color="auto" w:fill="auto"/>
        </w:tcPr>
        <w:p w:rsidR="0004623D" w:rsidRDefault="0004623D">
          <w:pPr>
            <w:spacing w:line="240" w:lineRule="auto"/>
          </w:pPr>
        </w:p>
      </w:tc>
    </w:tr>
  </w:tbl>
  <w:p w:rsidR="0004623D" w:rsidRDefault="0004623D">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C7E6E"/>
    <w:multiLevelType w:val="multilevel"/>
    <w:tmpl w:val="0F860A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1490117"/>
    <w:multiLevelType w:val="multilevel"/>
    <w:tmpl w:val="EA9C28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D11257B"/>
    <w:multiLevelType w:val="multilevel"/>
    <w:tmpl w:val="4AFCFD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23D"/>
    <w:rsid w:val="0004578A"/>
    <w:rsid w:val="0004623D"/>
    <w:rsid w:val="0007060D"/>
    <w:rsid w:val="00222EEC"/>
    <w:rsid w:val="002409C1"/>
    <w:rsid w:val="00285156"/>
    <w:rsid w:val="003D5039"/>
    <w:rsid w:val="003F2AD2"/>
    <w:rsid w:val="005D0E23"/>
    <w:rsid w:val="0060468B"/>
    <w:rsid w:val="00924C64"/>
    <w:rsid w:val="00AC1548"/>
    <w:rsid w:val="00B10474"/>
    <w:rsid w:val="00C55552"/>
    <w:rsid w:val="00D63C4C"/>
    <w:rsid w:val="00DF1852"/>
    <w:rsid w:val="00E46D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30BFD"/>
  <w15:docId w15:val="{9482C536-6A37-44BD-A328-0272BA66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735"/>
  </w:style>
  <w:style w:type="paragraph" w:styleId="Titre1">
    <w:name w:val="heading 1"/>
    <w:basedOn w:val="Normal"/>
    <w:next w:val="Normal"/>
    <w:uiPriority w:val="9"/>
    <w:qFormat/>
    <w:rsid w:val="003A7735"/>
    <w:pPr>
      <w:keepNext/>
      <w:keepLines/>
      <w:spacing w:before="400" w:after="120"/>
      <w:contextualSpacing/>
      <w:outlineLvl w:val="0"/>
    </w:pPr>
    <w:rPr>
      <w:sz w:val="40"/>
      <w:szCs w:val="40"/>
    </w:rPr>
  </w:style>
  <w:style w:type="paragraph" w:styleId="Titre2">
    <w:name w:val="heading 2"/>
    <w:basedOn w:val="Normal"/>
    <w:next w:val="Normal"/>
    <w:uiPriority w:val="9"/>
    <w:semiHidden/>
    <w:unhideWhenUsed/>
    <w:qFormat/>
    <w:rsid w:val="003A7735"/>
    <w:pPr>
      <w:keepNext/>
      <w:keepLines/>
      <w:spacing w:before="360" w:after="120"/>
      <w:contextualSpacing/>
      <w:outlineLvl w:val="1"/>
    </w:pPr>
    <w:rPr>
      <w:sz w:val="32"/>
      <w:szCs w:val="32"/>
    </w:rPr>
  </w:style>
  <w:style w:type="paragraph" w:styleId="Titre3">
    <w:name w:val="heading 3"/>
    <w:basedOn w:val="Normal"/>
    <w:next w:val="Normal"/>
    <w:uiPriority w:val="9"/>
    <w:semiHidden/>
    <w:unhideWhenUsed/>
    <w:qFormat/>
    <w:rsid w:val="003A7735"/>
    <w:pPr>
      <w:keepNext/>
      <w:keepLines/>
      <w:spacing w:before="320" w:after="80"/>
      <w:contextualSpacing/>
      <w:outlineLvl w:val="2"/>
    </w:pPr>
    <w:rPr>
      <w:color w:val="434343"/>
      <w:sz w:val="28"/>
      <w:szCs w:val="28"/>
    </w:rPr>
  </w:style>
  <w:style w:type="paragraph" w:styleId="Titre4">
    <w:name w:val="heading 4"/>
    <w:basedOn w:val="Normal"/>
    <w:next w:val="Normal"/>
    <w:uiPriority w:val="9"/>
    <w:semiHidden/>
    <w:unhideWhenUsed/>
    <w:qFormat/>
    <w:rsid w:val="003A7735"/>
    <w:pPr>
      <w:keepNext/>
      <w:keepLines/>
      <w:spacing w:before="280" w:after="80"/>
      <w:contextualSpacing/>
      <w:outlineLvl w:val="3"/>
    </w:pPr>
    <w:rPr>
      <w:color w:val="666666"/>
      <w:sz w:val="24"/>
      <w:szCs w:val="24"/>
    </w:rPr>
  </w:style>
  <w:style w:type="paragraph" w:styleId="Titre5">
    <w:name w:val="heading 5"/>
    <w:basedOn w:val="Normal"/>
    <w:next w:val="Normal"/>
    <w:uiPriority w:val="9"/>
    <w:semiHidden/>
    <w:unhideWhenUsed/>
    <w:qFormat/>
    <w:rsid w:val="003A7735"/>
    <w:pPr>
      <w:keepNext/>
      <w:keepLines/>
      <w:spacing w:before="240" w:after="80"/>
      <w:contextualSpacing/>
      <w:outlineLvl w:val="4"/>
    </w:pPr>
    <w:rPr>
      <w:color w:val="666666"/>
    </w:rPr>
  </w:style>
  <w:style w:type="paragraph" w:styleId="Titre6">
    <w:name w:val="heading 6"/>
    <w:basedOn w:val="Normal"/>
    <w:next w:val="Normal"/>
    <w:uiPriority w:val="9"/>
    <w:semiHidden/>
    <w:unhideWhenUsed/>
    <w:qFormat/>
    <w:rsid w:val="003A7735"/>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rsid w:val="003A7735"/>
    <w:pPr>
      <w:keepNext/>
      <w:keepLines/>
      <w:spacing w:after="60"/>
      <w:contextualSpacing/>
    </w:pPr>
    <w:rPr>
      <w:sz w:val="52"/>
      <w:szCs w:val="52"/>
    </w:rPr>
  </w:style>
  <w:style w:type="table" w:customStyle="1" w:styleId="TableNormal0">
    <w:name w:val="Table Normal"/>
    <w:rsid w:val="003A7735"/>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0"/>
    <w:rsid w:val="003A7735"/>
    <w:tblPr>
      <w:tblStyleRowBandSize w:val="1"/>
      <w:tblStyleColBandSize w:val="1"/>
    </w:tblPr>
  </w:style>
  <w:style w:type="table" w:customStyle="1" w:styleId="a0">
    <w:basedOn w:val="TableNormal0"/>
    <w:rsid w:val="003A7735"/>
    <w:tblPr>
      <w:tblStyleRowBandSize w:val="1"/>
      <w:tblStyleColBandSize w:val="1"/>
    </w:tblPr>
  </w:style>
  <w:style w:type="table" w:customStyle="1" w:styleId="a1">
    <w:basedOn w:val="TableNormal0"/>
    <w:rsid w:val="003A7735"/>
    <w:tblPr>
      <w:tblStyleRowBandSize w:val="1"/>
      <w:tblStyleColBandSize w:val="1"/>
    </w:tblPr>
  </w:style>
  <w:style w:type="table" w:customStyle="1" w:styleId="a2">
    <w:basedOn w:val="TableNormal0"/>
    <w:rsid w:val="003A7735"/>
    <w:tblPr>
      <w:tblStyleRowBandSize w:val="1"/>
      <w:tblStyleColBandSize w:val="1"/>
    </w:tblPr>
  </w:style>
  <w:style w:type="table" w:customStyle="1" w:styleId="a3">
    <w:basedOn w:val="TableNormal0"/>
    <w:rsid w:val="003A7735"/>
    <w:tblPr>
      <w:tblStyleRowBandSize w:val="1"/>
      <w:tblStyleColBandSize w:val="1"/>
    </w:tblPr>
  </w:style>
  <w:style w:type="table" w:customStyle="1" w:styleId="a4">
    <w:basedOn w:val="TableNormal0"/>
    <w:rsid w:val="003A7735"/>
    <w:tblPr>
      <w:tblStyleRowBandSize w:val="1"/>
      <w:tblStyleColBandSize w:val="1"/>
    </w:tblPr>
  </w:style>
  <w:style w:type="table" w:customStyle="1" w:styleId="a5">
    <w:basedOn w:val="TableNormal0"/>
    <w:rsid w:val="003A7735"/>
    <w:tblPr>
      <w:tblStyleRowBandSize w:val="1"/>
      <w:tblStyleColBandSize w:val="1"/>
    </w:tblPr>
  </w:style>
  <w:style w:type="table" w:customStyle="1" w:styleId="a6">
    <w:basedOn w:val="TableNormal0"/>
    <w:rsid w:val="003A7735"/>
    <w:tblPr>
      <w:tblStyleRowBandSize w:val="1"/>
      <w:tblStyleColBandSize w:val="1"/>
    </w:tblPr>
  </w:style>
  <w:style w:type="character" w:styleId="Textedelespacerserv">
    <w:name w:val="Placeholder Text"/>
    <w:basedOn w:val="Policepardfaut"/>
    <w:uiPriority w:val="99"/>
    <w:semiHidden/>
    <w:rsid w:val="00E3278C"/>
    <w:rPr>
      <w:color w:val="808080"/>
    </w:rPr>
  </w:style>
  <w:style w:type="paragraph" w:styleId="Textedebulles">
    <w:name w:val="Balloon Text"/>
    <w:basedOn w:val="Normal"/>
    <w:link w:val="TextedebullesCar"/>
    <w:uiPriority w:val="99"/>
    <w:semiHidden/>
    <w:unhideWhenUsed/>
    <w:rsid w:val="00E3278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278C"/>
    <w:rPr>
      <w:rFonts w:ascii="Tahoma" w:hAnsi="Tahoma" w:cs="Tahoma"/>
      <w:sz w:val="16"/>
      <w:szCs w:val="16"/>
    </w:rPr>
  </w:style>
  <w:style w:type="table" w:styleId="Grilledutableau">
    <w:name w:val="Table Grid"/>
    <w:basedOn w:val="TableauNormal"/>
    <w:uiPriority w:val="59"/>
    <w:rsid w:val="004379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D4F8F"/>
    <w:pPr>
      <w:tabs>
        <w:tab w:val="center" w:pos="4536"/>
        <w:tab w:val="right" w:pos="9072"/>
      </w:tabs>
      <w:spacing w:line="240" w:lineRule="auto"/>
    </w:pPr>
  </w:style>
  <w:style w:type="character" w:customStyle="1" w:styleId="En-tteCar">
    <w:name w:val="En-tête Car"/>
    <w:basedOn w:val="Policepardfaut"/>
    <w:link w:val="En-tte"/>
    <w:uiPriority w:val="99"/>
    <w:rsid w:val="004D4F8F"/>
  </w:style>
  <w:style w:type="paragraph" w:styleId="Pieddepage">
    <w:name w:val="footer"/>
    <w:basedOn w:val="Normal"/>
    <w:link w:val="PieddepageCar"/>
    <w:uiPriority w:val="99"/>
    <w:unhideWhenUsed/>
    <w:rsid w:val="004D4F8F"/>
    <w:pPr>
      <w:tabs>
        <w:tab w:val="center" w:pos="4536"/>
        <w:tab w:val="right" w:pos="9072"/>
      </w:tabs>
      <w:spacing w:line="240" w:lineRule="auto"/>
    </w:pPr>
  </w:style>
  <w:style w:type="character" w:customStyle="1" w:styleId="PieddepageCar">
    <w:name w:val="Pied de page Car"/>
    <w:basedOn w:val="Policepardfaut"/>
    <w:link w:val="Pieddepage"/>
    <w:uiPriority w:val="99"/>
    <w:rsid w:val="004D4F8F"/>
  </w:style>
  <w:style w:type="paragraph" w:styleId="Paragraphedeliste">
    <w:name w:val="List Paragraph"/>
    <w:basedOn w:val="Normal"/>
    <w:uiPriority w:val="34"/>
    <w:qFormat/>
    <w:rsid w:val="006B5753"/>
    <w:pPr>
      <w:ind w:left="720"/>
      <w:contextualSpacing/>
    </w:pPr>
  </w:style>
  <w:style w:type="character" w:styleId="Lienhypertexte">
    <w:name w:val="Hyperlink"/>
    <w:basedOn w:val="Policepardfaut"/>
    <w:uiPriority w:val="99"/>
    <w:unhideWhenUsed/>
    <w:rsid w:val="00D5037D"/>
    <w:rPr>
      <w:color w:val="0000FF" w:themeColor="hyperlink"/>
      <w:u w:val="single"/>
    </w:r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pPr>
      <w:spacing w:line="240" w:lineRule="auto"/>
    </w:pPr>
    <w:tblPr>
      <w:tblStyleRowBandSize w:val="1"/>
      <w:tblStyleColBandSize w:val="1"/>
      <w:tblCellMar>
        <w:left w:w="108" w:type="dxa"/>
        <w:right w:w="108" w:type="dxa"/>
      </w:tblCellMar>
    </w:tblPr>
  </w:style>
  <w:style w:type="table" w:customStyle="1" w:styleId="ab">
    <w:basedOn w:val="TableNormal0"/>
    <w:pPr>
      <w:spacing w:line="240" w:lineRule="auto"/>
    </w:pPr>
    <w:tblPr>
      <w:tblStyleRowBandSize w:val="1"/>
      <w:tblStyleColBandSize w:val="1"/>
      <w:tblCellMar>
        <w:left w:w="108" w:type="dxa"/>
        <w:right w:w="108" w:type="dxa"/>
      </w:tblCellMar>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CellMar>
        <w:left w:w="115" w:type="dxa"/>
        <w:right w:w="115" w:type="dxa"/>
      </w:tblCellMar>
    </w:tblPr>
  </w:style>
  <w:style w:type="character" w:styleId="Mentionnonrsolue">
    <w:name w:val="Unresolved Mention"/>
    <w:basedOn w:val="Policepardfaut"/>
    <w:uiPriority w:val="99"/>
    <w:semiHidden/>
    <w:unhideWhenUsed/>
    <w:rsid w:val="00045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auline.brigout@uvsq.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p-stages@isp-pari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fsb/sVyGBl/m4Ny0Dxe7MsRGw==">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1714</Words>
  <Characters>9432</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GAUTIER, Sylvain</dc:creator>
  <cp:lastModifiedBy>Pauline Brigout</cp:lastModifiedBy>
  <cp:revision>3</cp:revision>
  <cp:lastPrinted>2020-12-18T09:49:00Z</cp:lastPrinted>
  <dcterms:created xsi:type="dcterms:W3CDTF">2021-12-09T06:59:00Z</dcterms:created>
  <dcterms:modified xsi:type="dcterms:W3CDTF">2022-01-07T13:54:00Z</dcterms:modified>
</cp:coreProperties>
</file>